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5E15A5" w:rsidP="00DF12F9">
      <w:pPr>
        <w:spacing w:after="120" w:line="240" w:lineRule="auto"/>
        <w:jc w:val="both"/>
        <w:rPr>
          <w:b/>
        </w:rPr>
      </w:pPr>
      <w:r>
        <w:rPr>
          <w:b/>
        </w:rPr>
        <w:t>4</w:t>
      </w:r>
      <w:r w:rsidR="00DF12F9" w:rsidRPr="006D7458">
        <w:rPr>
          <w:b/>
        </w:rPr>
        <w:t xml:space="preserve"> </w:t>
      </w:r>
      <w:r>
        <w:rPr>
          <w:b/>
        </w:rPr>
        <w:t>декабря</w:t>
      </w:r>
      <w:r w:rsidR="00DF12F9" w:rsidRPr="006D7458">
        <w:rPr>
          <w:b/>
        </w:rPr>
        <w:t xml:space="preserve"> 2013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</w:t>
      </w:r>
      <w:r w:rsidR="00973E2E">
        <w:rPr>
          <w:b/>
        </w:rPr>
        <w:t xml:space="preserve">      </w:t>
      </w:r>
      <w:r w:rsidR="00DF12F9" w:rsidRPr="006D7458">
        <w:rPr>
          <w:b/>
        </w:rPr>
        <w:t xml:space="preserve">                г. Санкт-Петербург</w:t>
      </w:r>
    </w:p>
    <w:p w:rsidR="0094495D" w:rsidRPr="0094495D" w:rsidRDefault="0094495D" w:rsidP="0094495D">
      <w:pPr>
        <w:spacing w:after="120"/>
        <w:jc w:val="center"/>
        <w:rPr>
          <w:b/>
        </w:rPr>
      </w:pPr>
      <w:r w:rsidRPr="0094495D">
        <w:rPr>
          <w:b/>
          <w:lang w:val="en-US"/>
        </w:rPr>
        <w:t>MP</w:t>
      </w:r>
      <w:r w:rsidRPr="0094495D">
        <w:rPr>
          <w:b/>
        </w:rPr>
        <w:t xml:space="preserve">3-плеер </w:t>
      </w:r>
      <w:r w:rsidRPr="0094495D">
        <w:rPr>
          <w:b/>
          <w:lang w:val="en-US"/>
        </w:rPr>
        <w:t>teXet</w:t>
      </w:r>
      <w:r w:rsidRPr="0094495D">
        <w:rPr>
          <w:b/>
        </w:rPr>
        <w:t xml:space="preserve"> </w:t>
      </w:r>
      <w:r w:rsidRPr="0094495D">
        <w:rPr>
          <w:b/>
          <w:lang w:val="en-US"/>
        </w:rPr>
        <w:t>T</w:t>
      </w:r>
      <w:r w:rsidRPr="0094495D">
        <w:rPr>
          <w:b/>
        </w:rPr>
        <w:t>-470 в ярких дизайнах – свой для каждого!</w:t>
      </w:r>
    </w:p>
    <w:p w:rsidR="0094495D" w:rsidRDefault="00A11AFF" w:rsidP="0094495D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76E385" wp14:editId="2703570F">
            <wp:simplePos x="0" y="0"/>
            <wp:positionH relativeFrom="column">
              <wp:posOffset>672879</wp:posOffset>
            </wp:positionH>
            <wp:positionV relativeFrom="paragraph">
              <wp:posOffset>833120</wp:posOffset>
            </wp:positionV>
            <wp:extent cx="4959626" cy="3374072"/>
            <wp:effectExtent l="0" t="0" r="0" b="0"/>
            <wp:wrapNone/>
            <wp:docPr id="2" name="Рисунок 2" descr="C:\Users\choa\Desktop\T-470_front_new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T-470_front_news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26" cy="3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95D" w:rsidRPr="0094495D">
        <w:t xml:space="preserve">teXet представляет серию MP3-плееров </w:t>
      </w:r>
      <w:hyperlink r:id="rId10" w:history="1">
        <w:r w:rsidR="0094495D" w:rsidRPr="0023195E">
          <w:rPr>
            <w:rStyle w:val="a5"/>
          </w:rPr>
          <w:t>T-470</w:t>
        </w:r>
      </w:hyperlink>
      <w:r w:rsidR="0094495D" w:rsidRPr="0094495D">
        <w:t xml:space="preserve"> в шести «свежих» дизайнах. Современные технологии и нестандартный подход в оформлении цифровой техники позволили воплотить в музыкальных новинках teXet легкость, креативность и динамичность, свойственные молодым людям. Кардинально преобразившись внешне, в отношении технических возможностей и качества звучания модели повторяют </w:t>
      </w:r>
      <w:proofErr w:type="gramStart"/>
      <w:r w:rsidR="0094495D" w:rsidRPr="0094495D">
        <w:t>самый</w:t>
      </w:r>
      <w:proofErr w:type="gramEnd"/>
      <w:r w:rsidR="0094495D" w:rsidRPr="0094495D">
        <w:t xml:space="preserve"> продаваемый MP3-плеер в истории направления – T-470 в классическом черном и белом варианте.</w:t>
      </w:r>
    </w:p>
    <w:p w:rsidR="0094495D" w:rsidRP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Default="0094495D" w:rsidP="0094495D">
      <w:pPr>
        <w:spacing w:after="120"/>
        <w:jc w:val="both"/>
      </w:pPr>
    </w:p>
    <w:p w:rsidR="0094495D" w:rsidRPr="0094495D" w:rsidRDefault="0094495D" w:rsidP="0094495D">
      <w:pPr>
        <w:spacing w:after="120"/>
        <w:jc w:val="both"/>
      </w:pPr>
      <w:proofErr w:type="gramStart"/>
      <w:r w:rsidRPr="0094495D">
        <w:t xml:space="preserve">Выбранные для оформления моделей </w:t>
      </w:r>
      <w:proofErr w:type="spellStart"/>
      <w:r w:rsidRPr="0094495D">
        <w:t>принты</w:t>
      </w:r>
      <w:proofErr w:type="spellEnd"/>
      <w:r w:rsidRPr="0094495D">
        <w:t xml:space="preserve"> разнообразны по цветам и узору – от цветочно-природной тематики до геометрических рисунков в сочных теплых и зимних тонах.</w:t>
      </w:r>
      <w:proofErr w:type="gramEnd"/>
      <w:r w:rsidRPr="0094495D">
        <w:t xml:space="preserve"> Реализовать дизайнерские задумки удалось благодаря IMD-технологии (</w:t>
      </w:r>
      <w:proofErr w:type="spellStart"/>
      <w:r w:rsidRPr="0094495D">
        <w:t>In-mold</w:t>
      </w:r>
      <w:proofErr w:type="spellEnd"/>
      <w:r w:rsidRPr="0094495D">
        <w:t xml:space="preserve"> </w:t>
      </w:r>
      <w:proofErr w:type="spellStart"/>
      <w:r w:rsidRPr="0094495D">
        <w:t>decoration</w:t>
      </w:r>
      <w:proofErr w:type="spellEnd"/>
      <w:r w:rsidRPr="0094495D">
        <w:t xml:space="preserve"> – литье с декорированием в форме), которая впервые в России была применена именно в устройствах teXet и на сегодняшний день остается эксклюзивным решением бренда. Компактные MP3-плееры заключены в глянцевые моноблоки, которые обрамляет защитная металлическая рамка.</w:t>
      </w:r>
    </w:p>
    <w:p w:rsidR="0094495D" w:rsidRPr="0094495D" w:rsidRDefault="0094495D" w:rsidP="0094495D">
      <w:pPr>
        <w:spacing w:after="120"/>
        <w:jc w:val="both"/>
      </w:pPr>
      <w:r w:rsidRPr="0094495D">
        <w:t>Кроме работы с аудиофайлами (MP3, WMA, WAV, APE, FLAC, ААС), реализована поддержка популярных форматов изображений (JPG, BMP), видео (AVI) и текста (TXT). Во время воспроизведения треков на экран выводятся ID3-теги, тексты песен (LRC), также к услугам пользователя встроенный радиоприемник, диктофон (запись в формате WAV) и любимая ретро-игра тетрис.</w:t>
      </w:r>
    </w:p>
    <w:p w:rsidR="0094495D" w:rsidRPr="0094495D" w:rsidRDefault="0094495D" w:rsidP="0094495D">
      <w:pPr>
        <w:spacing w:after="120"/>
        <w:jc w:val="both"/>
      </w:pPr>
      <w:r w:rsidRPr="0094495D">
        <w:t xml:space="preserve">Обширная мультимедийная галерея без труда поместится на внутренней памяти teXet Т-470 размером 8 ГБ, дополнительный резерв для хранения файлов можно получить с помощью </w:t>
      </w:r>
      <w:proofErr w:type="spellStart"/>
      <w:r w:rsidRPr="0094495D">
        <w:t>microSD</w:t>
      </w:r>
      <w:proofErr w:type="spellEnd"/>
      <w:r w:rsidRPr="0094495D">
        <w:t>/SDHC-карт (до 32 ГБ).</w:t>
      </w:r>
    </w:p>
    <w:p w:rsidR="0094495D" w:rsidRPr="0094495D" w:rsidRDefault="0094495D" w:rsidP="0094495D">
      <w:pPr>
        <w:spacing w:after="120"/>
        <w:jc w:val="both"/>
      </w:pPr>
      <w:proofErr w:type="spellStart"/>
      <w:r w:rsidRPr="0094495D">
        <w:t>Минималистичное</w:t>
      </w:r>
      <w:proofErr w:type="spellEnd"/>
      <w:r w:rsidRPr="0094495D">
        <w:t xml:space="preserve"> меню с необходимым набором иконок и </w:t>
      </w:r>
      <w:proofErr w:type="spellStart"/>
      <w:r w:rsidRPr="0094495D">
        <w:t>легкочитаемым</w:t>
      </w:r>
      <w:proofErr w:type="spellEnd"/>
      <w:r w:rsidRPr="0094495D">
        <w:t xml:space="preserve"> шрифтом станет путеводителем по всем функциональным возможностям плеера. Роль элементов управления выполняют кнопки «</w:t>
      </w:r>
      <w:proofErr w:type="spellStart"/>
      <w:r w:rsidRPr="0094495D">
        <w:t>Play</w:t>
      </w:r>
      <w:proofErr w:type="spellEnd"/>
      <w:r w:rsidRPr="0094495D">
        <w:t>/</w:t>
      </w:r>
      <w:proofErr w:type="spellStart"/>
      <w:r w:rsidRPr="0094495D">
        <w:t>Pause</w:t>
      </w:r>
      <w:proofErr w:type="spellEnd"/>
      <w:r w:rsidRPr="0094495D">
        <w:t>», «</w:t>
      </w:r>
      <w:proofErr w:type="spellStart"/>
      <w:r w:rsidRPr="0094495D">
        <w:t>Menu</w:t>
      </w:r>
      <w:proofErr w:type="spellEnd"/>
      <w:r w:rsidRPr="0094495D">
        <w:t>» и четырехпозиционный джойстик.</w:t>
      </w:r>
    </w:p>
    <w:p w:rsidR="0094495D" w:rsidRPr="0094495D" w:rsidRDefault="0094495D" w:rsidP="0094495D">
      <w:pPr>
        <w:spacing w:after="120"/>
        <w:jc w:val="both"/>
        <w:rPr>
          <w:b/>
        </w:rPr>
      </w:pPr>
      <w:r w:rsidRPr="0094495D">
        <w:t xml:space="preserve">Компактные и легкие MP3-плееры teXet Т-470 станут ярким акцентом в образе своего владельца, а благодаря </w:t>
      </w:r>
      <w:proofErr w:type="spellStart"/>
      <w:r w:rsidRPr="0094495D">
        <w:t>мультиформатности</w:t>
      </w:r>
      <w:proofErr w:type="spellEnd"/>
      <w:r w:rsidRPr="0094495D">
        <w:t xml:space="preserve"> и развитому функционалу скучать с новинками точно не придется!</w:t>
      </w:r>
    </w:p>
    <w:p w:rsidR="00637328" w:rsidRDefault="0094495D" w:rsidP="0094495D">
      <w:pPr>
        <w:spacing w:after="120"/>
        <w:rPr>
          <w:b/>
        </w:rPr>
      </w:pPr>
      <w:r w:rsidRPr="0094495D">
        <w:rPr>
          <w:b/>
        </w:rPr>
        <w:t>Рекомендованная розничная цена teXet T-470 в ярких корпусах составляет 1299 рублей.</w:t>
      </w:r>
    </w:p>
    <w:p w:rsidR="00956F96" w:rsidRDefault="00956F96" w:rsidP="00956F96">
      <w:pPr>
        <w:spacing w:after="120"/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E91F946" wp14:editId="7114E870">
            <wp:simplePos x="0" y="0"/>
            <wp:positionH relativeFrom="column">
              <wp:posOffset>210599</wp:posOffset>
            </wp:positionH>
            <wp:positionV relativeFrom="paragraph">
              <wp:posOffset>-195580</wp:posOffset>
            </wp:positionV>
            <wp:extent cx="5506085" cy="2907030"/>
            <wp:effectExtent l="0" t="0" r="0" b="7620"/>
            <wp:wrapNone/>
            <wp:docPr id="3" name="Рисунок 3" descr="http://texet.ru/files/images/T-470_news_back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xet.ru/files/images/T-470_news_back_smal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F96" w:rsidRDefault="00956F96" w:rsidP="00956F96">
      <w:pPr>
        <w:spacing w:after="120"/>
        <w:jc w:val="center"/>
        <w:rPr>
          <w:noProof/>
          <w:lang w:eastAsia="ru-RU"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120"/>
        <w:jc w:val="center"/>
        <w:rPr>
          <w:b/>
        </w:rPr>
      </w:pPr>
    </w:p>
    <w:p w:rsidR="00956F96" w:rsidRDefault="00956F96" w:rsidP="00956F96">
      <w:pPr>
        <w:spacing w:after="0"/>
        <w:jc w:val="center"/>
        <w:rPr>
          <w:b/>
        </w:rPr>
      </w:pPr>
    </w:p>
    <w:p w:rsidR="00956F96" w:rsidRDefault="00956F96" w:rsidP="00956F96">
      <w:pPr>
        <w:spacing w:after="0"/>
        <w:jc w:val="center"/>
        <w:rPr>
          <w:b/>
        </w:rPr>
      </w:pPr>
      <w:bookmarkStart w:id="0" w:name="_GoBack"/>
      <w:bookmarkEnd w:id="0"/>
    </w:p>
    <w:p w:rsidR="0094495D" w:rsidRDefault="00637328" w:rsidP="00956F96">
      <w:pPr>
        <w:spacing w:after="120"/>
        <w:jc w:val="center"/>
        <w:rPr>
          <w:b/>
        </w:rPr>
      </w:pPr>
      <w:r>
        <w:rPr>
          <w:b/>
        </w:rPr>
        <w:t xml:space="preserve">Технические </w:t>
      </w:r>
      <w:r w:rsidRPr="00956F96">
        <w:rPr>
          <w:b/>
        </w:rPr>
        <w:t xml:space="preserve">характеристики </w:t>
      </w:r>
      <w:r w:rsidR="00956F96" w:rsidRPr="00956F96">
        <w:rPr>
          <w:b/>
        </w:rPr>
        <w:t xml:space="preserve">MP3-плееров </w:t>
      </w:r>
      <w:r w:rsidRPr="00956F96">
        <w:rPr>
          <w:b/>
        </w:rPr>
        <w:t>T-470:</w:t>
      </w:r>
    </w:p>
    <w:p w:rsidR="00956F96" w:rsidRDefault="00956F96" w:rsidP="00956F96">
      <w:pPr>
        <w:spacing w:after="0"/>
        <w:rPr>
          <w:sz w:val="20"/>
          <w:szCs w:val="20"/>
        </w:rPr>
        <w:sectPr w:rsidR="00956F96" w:rsidSect="000B1ECE">
          <w:headerReference w:type="default" r:id="rId12"/>
          <w:type w:val="continuous"/>
          <w:pgSz w:w="11906" w:h="16838"/>
          <w:pgMar w:top="1843" w:right="850" w:bottom="851" w:left="1418" w:header="708" w:footer="708" w:gutter="0"/>
          <w:cols w:space="708"/>
          <w:docGrid w:linePitch="360"/>
        </w:sectPr>
      </w:pP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lastRenderedPageBreak/>
        <w:t>Внутренняя память 8 ГБ</w:t>
      </w:r>
    </w:p>
    <w:p w:rsid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 xml:space="preserve">Форматы воспроизведения: </w:t>
      </w:r>
    </w:p>
    <w:p w:rsidR="00956F96" w:rsidRPr="00956F96" w:rsidRDefault="00956F96" w:rsidP="00956F96">
      <w:pPr>
        <w:pStyle w:val="a6"/>
        <w:spacing w:after="0"/>
        <w:rPr>
          <w:sz w:val="20"/>
          <w:szCs w:val="20"/>
          <w:lang w:val="en-US"/>
        </w:rPr>
      </w:pPr>
      <w:r>
        <w:rPr>
          <w:sz w:val="20"/>
          <w:szCs w:val="20"/>
        </w:rPr>
        <w:t>Аудио</w:t>
      </w:r>
      <w:r w:rsidRPr="00956F96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MP3, WMA, WAV, APE, FLAC</w:t>
      </w:r>
    </w:p>
    <w:p w:rsidR="00956F96" w:rsidRPr="00C17EBA" w:rsidRDefault="00956F96" w:rsidP="00956F96">
      <w:pPr>
        <w:pStyle w:val="a6"/>
        <w:spacing w:after="0"/>
        <w:rPr>
          <w:sz w:val="20"/>
          <w:szCs w:val="20"/>
          <w:lang w:val="en-US"/>
        </w:rPr>
      </w:pPr>
      <w:r>
        <w:rPr>
          <w:sz w:val="20"/>
          <w:szCs w:val="20"/>
        </w:rPr>
        <w:t>Видео</w:t>
      </w:r>
      <w:r w:rsidRPr="00C17EBA">
        <w:rPr>
          <w:sz w:val="20"/>
          <w:szCs w:val="20"/>
          <w:lang w:val="en-US"/>
        </w:rPr>
        <w:t xml:space="preserve">: </w:t>
      </w:r>
      <w:r w:rsidRPr="00956F96">
        <w:rPr>
          <w:sz w:val="20"/>
          <w:szCs w:val="20"/>
          <w:lang w:val="en-US"/>
        </w:rPr>
        <w:t>AVI</w:t>
      </w:r>
      <w:r w:rsidRPr="00C17EBA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BMP</w:t>
      </w:r>
    </w:p>
    <w:p w:rsidR="00956F96" w:rsidRPr="00C17EBA" w:rsidRDefault="00956F96" w:rsidP="00956F96">
      <w:pPr>
        <w:pStyle w:val="a6"/>
        <w:spacing w:after="0"/>
        <w:rPr>
          <w:sz w:val="20"/>
          <w:szCs w:val="20"/>
          <w:lang w:val="en-US"/>
        </w:rPr>
      </w:pPr>
      <w:r>
        <w:rPr>
          <w:sz w:val="20"/>
          <w:szCs w:val="20"/>
        </w:rPr>
        <w:t>Графика</w:t>
      </w:r>
      <w:r w:rsidRPr="00C17EBA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JPG</w:t>
      </w:r>
    </w:p>
    <w:p w:rsidR="00956F96" w:rsidRPr="00C17EBA" w:rsidRDefault="00956F96" w:rsidP="00956F96">
      <w:pPr>
        <w:pStyle w:val="a6"/>
        <w:spacing w:after="0"/>
        <w:rPr>
          <w:sz w:val="20"/>
          <w:szCs w:val="20"/>
          <w:lang w:val="en-US"/>
        </w:rPr>
      </w:pPr>
      <w:r>
        <w:rPr>
          <w:sz w:val="20"/>
          <w:szCs w:val="20"/>
        </w:rPr>
        <w:t>Текст</w:t>
      </w:r>
      <w:r w:rsidRPr="00C17EBA">
        <w:rPr>
          <w:sz w:val="20"/>
          <w:szCs w:val="20"/>
          <w:lang w:val="en-US"/>
        </w:rPr>
        <w:t xml:space="preserve">: </w:t>
      </w:r>
      <w:r w:rsidRPr="00956F96">
        <w:rPr>
          <w:sz w:val="20"/>
          <w:szCs w:val="20"/>
          <w:lang w:val="en-US"/>
        </w:rPr>
        <w:t>TXT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 xml:space="preserve">Слот для </w:t>
      </w:r>
      <w:proofErr w:type="spellStart"/>
      <w:r w:rsidRPr="00956F96">
        <w:rPr>
          <w:sz w:val="20"/>
          <w:szCs w:val="20"/>
        </w:rPr>
        <w:t>microSD</w:t>
      </w:r>
      <w:proofErr w:type="spellEnd"/>
      <w:r w:rsidRPr="00956F96">
        <w:rPr>
          <w:sz w:val="20"/>
          <w:szCs w:val="20"/>
        </w:rPr>
        <w:t>/SDHC-карт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Полноцветный 1,8” TFT дисплей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Диктофон (запись в формате WAV)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Радиоприемник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Воспроизведение видео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Просмотр электронных текстов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Сохранение закладок в тексте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Просмотр изображений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Слайд-шоу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rPr>
          <w:sz w:val="20"/>
          <w:szCs w:val="20"/>
        </w:rPr>
      </w:pPr>
      <w:r w:rsidRPr="00956F96">
        <w:rPr>
          <w:sz w:val="20"/>
          <w:szCs w:val="20"/>
        </w:rPr>
        <w:t>Поддержка ID3-тегов</w:t>
      </w:r>
    </w:p>
    <w:p w:rsidR="00956F96" w:rsidRPr="00956F96" w:rsidRDefault="00956F96" w:rsidP="00407ACF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lastRenderedPageBreak/>
        <w:t>Классификация музыки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Поддержка текста песни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proofErr w:type="spellStart"/>
      <w:r w:rsidRPr="00956F96">
        <w:rPr>
          <w:sz w:val="20"/>
          <w:szCs w:val="20"/>
        </w:rPr>
        <w:t>Плей</w:t>
      </w:r>
      <w:proofErr w:type="spellEnd"/>
      <w:r w:rsidRPr="00956F96">
        <w:rPr>
          <w:sz w:val="20"/>
          <w:szCs w:val="20"/>
        </w:rPr>
        <w:t>-лист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7 настроек эквалайзера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Игра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proofErr w:type="spellStart"/>
      <w:r w:rsidRPr="00956F96">
        <w:rPr>
          <w:sz w:val="20"/>
          <w:szCs w:val="20"/>
        </w:rPr>
        <w:t>Автовыключение</w:t>
      </w:r>
      <w:proofErr w:type="spellEnd"/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Встроенный интерфейс USB 2.0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 xml:space="preserve">Питание от встроенного </w:t>
      </w:r>
      <w:proofErr w:type="spellStart"/>
      <w:r w:rsidRPr="00956F96">
        <w:rPr>
          <w:sz w:val="20"/>
          <w:szCs w:val="20"/>
        </w:rPr>
        <w:t>Li-Pol</w:t>
      </w:r>
      <w:proofErr w:type="spellEnd"/>
      <w:r w:rsidRPr="00956F96">
        <w:rPr>
          <w:sz w:val="20"/>
          <w:szCs w:val="20"/>
        </w:rPr>
        <w:t xml:space="preserve"> аккумулятора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 xml:space="preserve">Для работы в </w:t>
      </w:r>
      <w:proofErr w:type="spellStart"/>
      <w:r w:rsidRPr="00956F96">
        <w:rPr>
          <w:sz w:val="20"/>
          <w:szCs w:val="20"/>
        </w:rPr>
        <w:t>Windows</w:t>
      </w:r>
      <w:proofErr w:type="spellEnd"/>
      <w:r w:rsidRPr="00956F96">
        <w:rPr>
          <w:sz w:val="20"/>
          <w:szCs w:val="20"/>
        </w:rPr>
        <w:t xml:space="preserve"> XP/</w:t>
      </w:r>
      <w:proofErr w:type="spellStart"/>
      <w:r w:rsidRPr="00956F96">
        <w:rPr>
          <w:sz w:val="20"/>
          <w:szCs w:val="20"/>
        </w:rPr>
        <w:t>Vista</w:t>
      </w:r>
      <w:proofErr w:type="spellEnd"/>
      <w:r w:rsidRPr="00956F96">
        <w:rPr>
          <w:sz w:val="20"/>
          <w:szCs w:val="20"/>
        </w:rPr>
        <w:t xml:space="preserve"> 32bit/7 не нужны драйверы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Размеры: 90,4х41,2х7,6 мм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Масса: 46,5 г</w:t>
      </w:r>
    </w:p>
    <w:p w:rsidR="00956F96" w:rsidRPr="00956F96" w:rsidRDefault="00956F96" w:rsidP="00956F96">
      <w:pPr>
        <w:pStyle w:val="a6"/>
        <w:numPr>
          <w:ilvl w:val="0"/>
          <w:numId w:val="8"/>
        </w:numPr>
        <w:spacing w:after="0"/>
        <w:ind w:left="426"/>
        <w:rPr>
          <w:sz w:val="20"/>
          <w:szCs w:val="20"/>
        </w:rPr>
      </w:pPr>
      <w:r w:rsidRPr="00956F96">
        <w:rPr>
          <w:sz w:val="20"/>
          <w:szCs w:val="20"/>
        </w:rPr>
        <w:t>Комплектность: МР3-плеер, USB-кабель, наушники, руководство по эксплуатации, гарантийный талон</w:t>
      </w:r>
    </w:p>
    <w:p w:rsidR="00956F96" w:rsidRDefault="00956F96" w:rsidP="00637328">
      <w:pPr>
        <w:tabs>
          <w:tab w:val="left" w:pos="6345"/>
        </w:tabs>
        <w:spacing w:after="0"/>
        <w:jc w:val="both"/>
        <w:rPr>
          <w:rFonts w:cs="Arial"/>
          <w:bCs/>
        </w:rPr>
        <w:sectPr w:rsidR="00956F96" w:rsidSect="00956F96">
          <w:type w:val="continuous"/>
          <w:pgSz w:w="11906" w:h="16838"/>
          <w:pgMar w:top="1843" w:right="850" w:bottom="851" w:left="1418" w:header="708" w:footer="708" w:gutter="0"/>
          <w:cols w:num="2" w:space="708"/>
          <w:docGrid w:linePitch="360"/>
        </w:sectPr>
      </w:pPr>
    </w:p>
    <w:p w:rsidR="002E7B8B" w:rsidRPr="002E7B8B" w:rsidRDefault="002E7B8B" w:rsidP="002E7B8B">
      <w:pPr>
        <w:tabs>
          <w:tab w:val="left" w:pos="6345"/>
        </w:tabs>
        <w:spacing w:after="0"/>
        <w:jc w:val="both"/>
        <w:rPr>
          <w:rFonts w:cs="Arial"/>
          <w:bCs/>
        </w:rPr>
      </w:pPr>
    </w:p>
    <w:p w:rsidR="00A83C1F" w:rsidRPr="002E7B8B" w:rsidRDefault="00A83C1F" w:rsidP="00A83C1F">
      <w:pPr>
        <w:tabs>
          <w:tab w:val="left" w:pos="6345"/>
        </w:tabs>
        <w:spacing w:after="0"/>
        <w:jc w:val="both"/>
        <w:rPr>
          <w:rStyle w:val="a9"/>
          <w:rFonts w:cs="Arial"/>
          <w:sz w:val="20"/>
          <w:szCs w:val="20"/>
        </w:rPr>
      </w:pPr>
      <w:r w:rsidRPr="002E7B8B">
        <w:rPr>
          <w:rFonts w:cs="Arial"/>
          <w:b/>
          <w:bCs/>
          <w:sz w:val="20"/>
          <w:szCs w:val="20"/>
        </w:rPr>
        <w:t>Информация о компании</w:t>
      </w:r>
      <w:r w:rsidRPr="002E7B8B">
        <w:rPr>
          <w:rFonts w:cs="Arial"/>
          <w:b/>
          <w:bCs/>
          <w:sz w:val="20"/>
          <w:szCs w:val="20"/>
        </w:rPr>
        <w:tab/>
      </w:r>
    </w:p>
    <w:p w:rsidR="000C752C" w:rsidRPr="002E7B8B" w:rsidRDefault="00A83C1F" w:rsidP="00080D6D">
      <w:pPr>
        <w:jc w:val="both"/>
        <w:rPr>
          <w:b/>
          <w:sz w:val="20"/>
          <w:szCs w:val="20"/>
        </w:rPr>
      </w:pPr>
      <w:r w:rsidRPr="002E7B8B">
        <w:rPr>
          <w:rStyle w:val="a9"/>
          <w:sz w:val="20"/>
          <w:szCs w:val="20"/>
        </w:rPr>
        <w:t xml:space="preserve">Торговая марка teXet принадлежит компании «Электронные системы «Алкотел», </w:t>
      </w:r>
      <w:r w:rsidRPr="002E7B8B">
        <w:rPr>
          <w:sz w:val="20"/>
          <w:szCs w:val="20"/>
        </w:rPr>
        <w:t xml:space="preserve">которая имеет 26-летний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2E7B8B">
        <w:rPr>
          <w:sz w:val="20"/>
          <w:szCs w:val="20"/>
          <w:lang w:val="en-US"/>
        </w:rPr>
        <w:t>teXet</w:t>
      </w:r>
      <w:r w:rsidRPr="002E7B8B">
        <w:rPr>
          <w:sz w:val="20"/>
          <w:szCs w:val="20"/>
        </w:rPr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2E7B8B">
        <w:rPr>
          <w:sz w:val="20"/>
          <w:szCs w:val="20"/>
        </w:rPr>
        <w:t>М.Видео</w:t>
      </w:r>
      <w:proofErr w:type="spellEnd"/>
      <w:r w:rsidRPr="002E7B8B">
        <w:rPr>
          <w:sz w:val="20"/>
          <w:szCs w:val="20"/>
        </w:rPr>
        <w:t xml:space="preserve">, сеть Цифровых супермаркетов DNS, Эльдорадо, </w:t>
      </w:r>
      <w:proofErr w:type="spellStart"/>
      <w:r w:rsidRPr="002E7B8B">
        <w:rPr>
          <w:sz w:val="20"/>
          <w:szCs w:val="20"/>
        </w:rPr>
        <w:t>Техносила</w:t>
      </w:r>
      <w:proofErr w:type="spellEnd"/>
      <w:r w:rsidRPr="002E7B8B">
        <w:rPr>
          <w:sz w:val="20"/>
          <w:szCs w:val="20"/>
        </w:rPr>
        <w:t xml:space="preserve">. В 2012 году состоялся запуск проекта по созданию собственной </w:t>
      </w:r>
      <w:proofErr w:type="spellStart"/>
      <w:r w:rsidRPr="002E7B8B">
        <w:rPr>
          <w:sz w:val="20"/>
          <w:szCs w:val="20"/>
        </w:rPr>
        <w:t>монобрендовой</w:t>
      </w:r>
      <w:proofErr w:type="spellEnd"/>
      <w:r w:rsidRPr="002E7B8B">
        <w:rPr>
          <w:sz w:val="20"/>
          <w:szCs w:val="20"/>
        </w:rPr>
        <w:t xml:space="preserve"> сети, открыты первые фирменные магазины </w:t>
      </w:r>
      <w:r w:rsidRPr="002E7B8B">
        <w:rPr>
          <w:sz w:val="20"/>
          <w:szCs w:val="20"/>
          <w:lang w:val="en-US"/>
        </w:rPr>
        <w:t>teXet</w:t>
      </w:r>
      <w:r w:rsidRPr="002E7B8B">
        <w:rPr>
          <w:sz w:val="20"/>
          <w:szCs w:val="20"/>
        </w:rPr>
        <w:t xml:space="preserve"> в Санкт-Петербурге. </w:t>
      </w:r>
      <w:r w:rsidRPr="002E7B8B">
        <w:rPr>
          <w:rFonts w:cs="Arial"/>
          <w:sz w:val="20"/>
          <w:szCs w:val="20"/>
        </w:rPr>
        <w:t xml:space="preserve">Больше информации на сайте </w:t>
      </w:r>
      <w:hyperlink r:id="rId13" w:history="1">
        <w:r w:rsidRPr="002E7B8B">
          <w:rPr>
            <w:rStyle w:val="a5"/>
            <w:rFonts w:cs="Arial"/>
            <w:sz w:val="20"/>
            <w:szCs w:val="20"/>
            <w:lang w:val="en-US"/>
          </w:rPr>
          <w:t>www</w:t>
        </w:r>
        <w:r w:rsidRPr="002E7B8B">
          <w:rPr>
            <w:rStyle w:val="a5"/>
            <w:rFonts w:cs="Arial"/>
            <w:sz w:val="20"/>
            <w:szCs w:val="20"/>
          </w:rPr>
          <w:t>.</w:t>
        </w:r>
        <w:proofErr w:type="spellStart"/>
        <w:r w:rsidRPr="002E7B8B">
          <w:rPr>
            <w:rStyle w:val="a5"/>
            <w:rFonts w:cs="Arial"/>
            <w:sz w:val="20"/>
            <w:szCs w:val="20"/>
            <w:lang w:val="en-US"/>
          </w:rPr>
          <w:t>texet</w:t>
        </w:r>
        <w:proofErr w:type="spellEnd"/>
        <w:r w:rsidRPr="002E7B8B">
          <w:rPr>
            <w:rStyle w:val="a5"/>
            <w:rFonts w:cs="Arial"/>
            <w:sz w:val="20"/>
            <w:szCs w:val="20"/>
          </w:rPr>
          <w:t>.</w:t>
        </w:r>
        <w:proofErr w:type="spellStart"/>
        <w:r w:rsidRPr="002E7B8B">
          <w:rPr>
            <w:rStyle w:val="a5"/>
            <w:rFonts w:cs="Arial"/>
            <w:sz w:val="20"/>
            <w:szCs w:val="20"/>
            <w:lang w:val="en-US"/>
          </w:rPr>
          <w:t>ru</w:t>
        </w:r>
        <w:proofErr w:type="spellEnd"/>
      </w:hyperlink>
    </w:p>
    <w:p w:rsidR="00B75095" w:rsidRPr="002E7B8B" w:rsidRDefault="00B75095" w:rsidP="00B75095">
      <w:pPr>
        <w:spacing w:after="0" w:line="240" w:lineRule="auto"/>
        <w:jc w:val="both"/>
        <w:rPr>
          <w:b/>
          <w:sz w:val="20"/>
          <w:szCs w:val="20"/>
        </w:rPr>
      </w:pPr>
      <w:r w:rsidRPr="002E7B8B">
        <w:rPr>
          <w:b/>
          <w:sz w:val="20"/>
          <w:szCs w:val="20"/>
        </w:rPr>
        <w:t>Контактная информация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>Адрес компании: г. Санкт-Петербург, ул. Маршала Говорова, д. 52.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>+7(812) 320-00-60, +7(812) 320-60-06, доб. 147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 xml:space="preserve">Контактное лицо: Ольга Чухонцева, менеджер по </w:t>
      </w:r>
      <w:r w:rsidRPr="002E7B8B">
        <w:rPr>
          <w:sz w:val="20"/>
          <w:szCs w:val="20"/>
          <w:lang w:val="en-US"/>
        </w:rPr>
        <w:t>PR</w:t>
      </w:r>
    </w:p>
    <w:p w:rsidR="005E4DAA" w:rsidRPr="001924C0" w:rsidRDefault="00B75095" w:rsidP="00B75095">
      <w:pPr>
        <w:spacing w:after="0" w:line="240" w:lineRule="auto"/>
        <w:jc w:val="both"/>
        <w:rPr>
          <w:lang w:val="en-US"/>
        </w:rPr>
      </w:pPr>
      <w:proofErr w:type="gramStart"/>
      <w:r w:rsidRPr="002E7B8B">
        <w:rPr>
          <w:sz w:val="20"/>
          <w:szCs w:val="20"/>
          <w:lang w:val="en-US"/>
        </w:rPr>
        <w:t>e-mail</w:t>
      </w:r>
      <w:proofErr w:type="gramEnd"/>
      <w:r w:rsidRPr="002E7B8B">
        <w:rPr>
          <w:sz w:val="20"/>
          <w:szCs w:val="20"/>
          <w:lang w:val="en-US"/>
        </w:rPr>
        <w:t xml:space="preserve">: </w:t>
      </w:r>
      <w:hyperlink r:id="rId14" w:history="1">
        <w:r w:rsidRPr="002E7B8B">
          <w:rPr>
            <w:rStyle w:val="a5"/>
            <w:sz w:val="20"/>
            <w:szCs w:val="20"/>
            <w:lang w:val="en-US"/>
          </w:rPr>
          <w:t>choa@texet.ru</w:t>
        </w:r>
      </w:hyperlink>
      <w:r w:rsidRPr="002E7B8B">
        <w:rPr>
          <w:sz w:val="20"/>
          <w:szCs w:val="20"/>
          <w:lang w:val="en-US"/>
        </w:rPr>
        <w:t xml:space="preserve">, </w:t>
      </w:r>
      <w:hyperlink r:id="rId15" w:history="1">
        <w:r w:rsidRPr="002E7B8B">
          <w:rPr>
            <w:rStyle w:val="a5"/>
            <w:sz w:val="20"/>
            <w:szCs w:val="20"/>
            <w:lang w:val="en-US"/>
          </w:rPr>
          <w:t>www.texet.ru</w:t>
        </w:r>
      </w:hyperlink>
    </w:p>
    <w:sectPr w:rsidR="005E4DAA" w:rsidRPr="001924C0" w:rsidSect="000B1ECE"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4E4" w:rsidRDefault="002024E4" w:rsidP="001E02F6">
      <w:pPr>
        <w:spacing w:after="0" w:line="240" w:lineRule="auto"/>
      </w:pPr>
      <w:r>
        <w:separator/>
      </w:r>
    </w:p>
  </w:endnote>
  <w:endnote w:type="continuationSeparator" w:id="0">
    <w:p w:rsidR="002024E4" w:rsidRDefault="002024E4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4E4" w:rsidRDefault="002024E4" w:rsidP="001E02F6">
      <w:pPr>
        <w:spacing w:after="0" w:line="240" w:lineRule="auto"/>
      </w:pPr>
      <w:r>
        <w:separator/>
      </w:r>
    </w:p>
  </w:footnote>
  <w:footnote w:type="continuationSeparator" w:id="0">
    <w:p w:rsidR="002024E4" w:rsidRDefault="002024E4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4E4" w:rsidRDefault="002024E4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5F33233D" wp14:editId="47DBCB1A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1D92"/>
    <w:multiLevelType w:val="hybridMultilevel"/>
    <w:tmpl w:val="CA6AD742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D6E7E"/>
    <w:multiLevelType w:val="hybridMultilevel"/>
    <w:tmpl w:val="6D107F2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CB0367"/>
    <w:multiLevelType w:val="hybridMultilevel"/>
    <w:tmpl w:val="6B086C6C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07611"/>
    <w:rsid w:val="00017940"/>
    <w:rsid w:val="00035837"/>
    <w:rsid w:val="00051038"/>
    <w:rsid w:val="000718D7"/>
    <w:rsid w:val="00080D6D"/>
    <w:rsid w:val="0008341A"/>
    <w:rsid w:val="0008782A"/>
    <w:rsid w:val="00095050"/>
    <w:rsid w:val="000A6A50"/>
    <w:rsid w:val="000B1B09"/>
    <w:rsid w:val="000B1C0B"/>
    <w:rsid w:val="000B1ECE"/>
    <w:rsid w:val="000B3350"/>
    <w:rsid w:val="000B5534"/>
    <w:rsid w:val="000C752C"/>
    <w:rsid w:val="000D477F"/>
    <w:rsid w:val="000D7892"/>
    <w:rsid w:val="000F52B4"/>
    <w:rsid w:val="00107E71"/>
    <w:rsid w:val="0013384F"/>
    <w:rsid w:val="00134604"/>
    <w:rsid w:val="001527C9"/>
    <w:rsid w:val="001659E9"/>
    <w:rsid w:val="001924C0"/>
    <w:rsid w:val="001A2E46"/>
    <w:rsid w:val="001A64CF"/>
    <w:rsid w:val="001E02F6"/>
    <w:rsid w:val="00200B11"/>
    <w:rsid w:val="002024E4"/>
    <w:rsid w:val="00202750"/>
    <w:rsid w:val="0023195E"/>
    <w:rsid w:val="00242F33"/>
    <w:rsid w:val="002461CD"/>
    <w:rsid w:val="00246BC6"/>
    <w:rsid w:val="002629CC"/>
    <w:rsid w:val="00263A5B"/>
    <w:rsid w:val="00267186"/>
    <w:rsid w:val="0026789F"/>
    <w:rsid w:val="0027017A"/>
    <w:rsid w:val="00272711"/>
    <w:rsid w:val="00276A9F"/>
    <w:rsid w:val="002844A2"/>
    <w:rsid w:val="00294690"/>
    <w:rsid w:val="002C2447"/>
    <w:rsid w:val="002C643C"/>
    <w:rsid w:val="002D410A"/>
    <w:rsid w:val="002E014D"/>
    <w:rsid w:val="002E7B8B"/>
    <w:rsid w:val="002F307D"/>
    <w:rsid w:val="00301BE3"/>
    <w:rsid w:val="003144CA"/>
    <w:rsid w:val="00326BB7"/>
    <w:rsid w:val="003433BE"/>
    <w:rsid w:val="00353A10"/>
    <w:rsid w:val="00373EFB"/>
    <w:rsid w:val="00374ADE"/>
    <w:rsid w:val="003753FC"/>
    <w:rsid w:val="003862D1"/>
    <w:rsid w:val="003B7C82"/>
    <w:rsid w:val="003D4D9F"/>
    <w:rsid w:val="003D6873"/>
    <w:rsid w:val="003F32D8"/>
    <w:rsid w:val="00407ACF"/>
    <w:rsid w:val="00413271"/>
    <w:rsid w:val="00422036"/>
    <w:rsid w:val="00444CA6"/>
    <w:rsid w:val="004511E7"/>
    <w:rsid w:val="00481CF7"/>
    <w:rsid w:val="004B43ED"/>
    <w:rsid w:val="004C05A0"/>
    <w:rsid w:val="004C365F"/>
    <w:rsid w:val="004D162D"/>
    <w:rsid w:val="004D6EB6"/>
    <w:rsid w:val="004E13B4"/>
    <w:rsid w:val="00557EA9"/>
    <w:rsid w:val="005B190E"/>
    <w:rsid w:val="005C04B8"/>
    <w:rsid w:val="005E15A5"/>
    <w:rsid w:val="005E4DAA"/>
    <w:rsid w:val="005E6B8F"/>
    <w:rsid w:val="00622CD7"/>
    <w:rsid w:val="00623612"/>
    <w:rsid w:val="006254B2"/>
    <w:rsid w:val="00630D7E"/>
    <w:rsid w:val="00632B15"/>
    <w:rsid w:val="00637328"/>
    <w:rsid w:val="00652DFD"/>
    <w:rsid w:val="00664B15"/>
    <w:rsid w:val="00691361"/>
    <w:rsid w:val="006A2FD9"/>
    <w:rsid w:val="006B1456"/>
    <w:rsid w:val="006C264B"/>
    <w:rsid w:val="006D6D22"/>
    <w:rsid w:val="007013C3"/>
    <w:rsid w:val="00725946"/>
    <w:rsid w:val="0073538C"/>
    <w:rsid w:val="0074771E"/>
    <w:rsid w:val="00755371"/>
    <w:rsid w:val="00774E44"/>
    <w:rsid w:val="007A268C"/>
    <w:rsid w:val="007B22FA"/>
    <w:rsid w:val="007B3FEE"/>
    <w:rsid w:val="007C1CDC"/>
    <w:rsid w:val="007C4C84"/>
    <w:rsid w:val="007D2DC5"/>
    <w:rsid w:val="007D3532"/>
    <w:rsid w:val="007D4590"/>
    <w:rsid w:val="007E27F0"/>
    <w:rsid w:val="007E47B9"/>
    <w:rsid w:val="007E5E58"/>
    <w:rsid w:val="008157D4"/>
    <w:rsid w:val="00820CF0"/>
    <w:rsid w:val="00830917"/>
    <w:rsid w:val="00843543"/>
    <w:rsid w:val="00850A8E"/>
    <w:rsid w:val="00884C65"/>
    <w:rsid w:val="008C26A0"/>
    <w:rsid w:val="008C5113"/>
    <w:rsid w:val="008D3D6D"/>
    <w:rsid w:val="008E6EFE"/>
    <w:rsid w:val="008F0929"/>
    <w:rsid w:val="00901A89"/>
    <w:rsid w:val="00915AC0"/>
    <w:rsid w:val="00943369"/>
    <w:rsid w:val="0094495D"/>
    <w:rsid w:val="009540C5"/>
    <w:rsid w:val="00956F96"/>
    <w:rsid w:val="00960775"/>
    <w:rsid w:val="009653FE"/>
    <w:rsid w:val="00973E2E"/>
    <w:rsid w:val="00974D9B"/>
    <w:rsid w:val="00983AB6"/>
    <w:rsid w:val="00991786"/>
    <w:rsid w:val="009A08FA"/>
    <w:rsid w:val="009C7126"/>
    <w:rsid w:val="009E1FA2"/>
    <w:rsid w:val="009F0194"/>
    <w:rsid w:val="009F6927"/>
    <w:rsid w:val="00A0163B"/>
    <w:rsid w:val="00A11334"/>
    <w:rsid w:val="00A11AFF"/>
    <w:rsid w:val="00A20524"/>
    <w:rsid w:val="00A83C1F"/>
    <w:rsid w:val="00A9124A"/>
    <w:rsid w:val="00A92852"/>
    <w:rsid w:val="00AB517D"/>
    <w:rsid w:val="00AE39D0"/>
    <w:rsid w:val="00AE4F32"/>
    <w:rsid w:val="00AE66FC"/>
    <w:rsid w:val="00B04F59"/>
    <w:rsid w:val="00B31AE2"/>
    <w:rsid w:val="00B37F95"/>
    <w:rsid w:val="00B43AA1"/>
    <w:rsid w:val="00B75095"/>
    <w:rsid w:val="00B85CB9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17EBA"/>
    <w:rsid w:val="00C214E9"/>
    <w:rsid w:val="00C23052"/>
    <w:rsid w:val="00C266C3"/>
    <w:rsid w:val="00C325FE"/>
    <w:rsid w:val="00C32E48"/>
    <w:rsid w:val="00C36A6D"/>
    <w:rsid w:val="00C41EF1"/>
    <w:rsid w:val="00C6565A"/>
    <w:rsid w:val="00C703AB"/>
    <w:rsid w:val="00C7618C"/>
    <w:rsid w:val="00C8586D"/>
    <w:rsid w:val="00C93917"/>
    <w:rsid w:val="00CB3EAE"/>
    <w:rsid w:val="00CD6729"/>
    <w:rsid w:val="00CE1B97"/>
    <w:rsid w:val="00CE7003"/>
    <w:rsid w:val="00D01B8E"/>
    <w:rsid w:val="00D102BC"/>
    <w:rsid w:val="00D14C98"/>
    <w:rsid w:val="00D20359"/>
    <w:rsid w:val="00D35CEB"/>
    <w:rsid w:val="00D43BE3"/>
    <w:rsid w:val="00D74E7E"/>
    <w:rsid w:val="00D74F7D"/>
    <w:rsid w:val="00D87A1B"/>
    <w:rsid w:val="00D90227"/>
    <w:rsid w:val="00DA3053"/>
    <w:rsid w:val="00DC3AB3"/>
    <w:rsid w:val="00DF12F9"/>
    <w:rsid w:val="00E307DD"/>
    <w:rsid w:val="00E33CD2"/>
    <w:rsid w:val="00E46515"/>
    <w:rsid w:val="00E866A7"/>
    <w:rsid w:val="00E94AB9"/>
    <w:rsid w:val="00E96E5B"/>
    <w:rsid w:val="00EA5D03"/>
    <w:rsid w:val="00EA6299"/>
    <w:rsid w:val="00EB01B7"/>
    <w:rsid w:val="00EB7CA4"/>
    <w:rsid w:val="00EC7138"/>
    <w:rsid w:val="00F16C61"/>
    <w:rsid w:val="00F94AB4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texet.ru" TargetMode="External"/><Relationship Id="rId10" Type="http://schemas.openxmlformats.org/officeDocument/2006/relationships/hyperlink" Target="http://texet.ru/mp3/t470bcdfrs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hoa@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3D108-6316-4895-9AFF-57AB43872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8</cp:revision>
  <cp:lastPrinted>2013-11-28T14:24:00Z</cp:lastPrinted>
  <dcterms:created xsi:type="dcterms:W3CDTF">2013-12-04T05:59:00Z</dcterms:created>
  <dcterms:modified xsi:type="dcterms:W3CDTF">2013-12-04T11:39:00Z</dcterms:modified>
</cp:coreProperties>
</file>