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E44C7C" w:rsidP="00DF12F9">
      <w:pPr>
        <w:spacing w:after="120" w:line="240" w:lineRule="auto"/>
        <w:jc w:val="both"/>
        <w:rPr>
          <w:b/>
        </w:rPr>
      </w:pPr>
      <w:r>
        <w:rPr>
          <w:b/>
        </w:rPr>
        <w:t>1</w:t>
      </w:r>
      <w:r w:rsidR="00A06317">
        <w:rPr>
          <w:b/>
        </w:rPr>
        <w:t>9</w:t>
      </w:r>
      <w:r w:rsidR="00DF12F9" w:rsidRPr="006D7458">
        <w:rPr>
          <w:b/>
        </w:rPr>
        <w:t xml:space="preserve"> </w:t>
      </w:r>
      <w:r w:rsidR="00A06317">
        <w:rPr>
          <w:b/>
        </w:rPr>
        <w:t>сентября</w:t>
      </w:r>
      <w:r w:rsidR="00DF12F9" w:rsidRPr="006D7458">
        <w:rPr>
          <w:b/>
        </w:rPr>
        <w:t xml:space="preserve"> 2013 года  </w:t>
      </w:r>
      <w:r w:rsidR="00A06317">
        <w:rPr>
          <w:b/>
        </w:rPr>
        <w:t xml:space="preserve">                              </w:t>
      </w:r>
      <w:r w:rsidR="00DF12F9" w:rsidRPr="006D7458">
        <w:rPr>
          <w:b/>
        </w:rPr>
        <w:t xml:space="preserve">                                        </w:t>
      </w:r>
      <w:r w:rsidR="00943369">
        <w:rPr>
          <w:b/>
        </w:rPr>
        <w:t xml:space="preserve">   </w:t>
      </w:r>
      <w:r>
        <w:rPr>
          <w:b/>
        </w:rPr>
        <w:t xml:space="preserve">                  </w:t>
      </w:r>
      <w:r w:rsidR="003871D7">
        <w:rPr>
          <w:b/>
        </w:rPr>
        <w:t xml:space="preserve">           </w:t>
      </w:r>
      <w:r w:rsidR="00DF12F9" w:rsidRPr="006D7458">
        <w:rPr>
          <w:b/>
        </w:rPr>
        <w:t xml:space="preserve">    г. Санкт-Петербург</w:t>
      </w:r>
    </w:p>
    <w:p w:rsidR="00C9652A" w:rsidRPr="00980B75" w:rsidRDefault="006F3FF3" w:rsidP="00980B75">
      <w:pPr>
        <w:jc w:val="center"/>
        <w:rPr>
          <w:b/>
        </w:rPr>
      </w:pPr>
      <w:r>
        <w:rPr>
          <w:b/>
        </w:rPr>
        <w:t xml:space="preserve">Брутальный смартфон </w:t>
      </w:r>
      <w:r w:rsidR="004223E3" w:rsidRPr="004223E3">
        <w:rPr>
          <w:b/>
        </w:rPr>
        <w:t>teXet X-</w:t>
      </w:r>
      <w:proofErr w:type="spellStart"/>
      <w:r w:rsidR="004223E3" w:rsidRPr="004223E3">
        <w:rPr>
          <w:b/>
        </w:rPr>
        <w:t>driver</w:t>
      </w:r>
      <w:proofErr w:type="spellEnd"/>
      <w:r w:rsidR="004223E3" w:rsidRPr="004223E3">
        <w:rPr>
          <w:b/>
        </w:rPr>
        <w:t>: абсолютная надежность</w:t>
      </w:r>
      <w:bookmarkStart w:id="0" w:name="_GoBack"/>
      <w:bookmarkEnd w:id="0"/>
    </w:p>
    <w:p w:rsidR="00C9652A" w:rsidRDefault="00C9652A" w:rsidP="004223E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72329D" wp14:editId="580C87CD">
            <wp:simplePos x="0" y="0"/>
            <wp:positionH relativeFrom="column">
              <wp:posOffset>91440</wp:posOffset>
            </wp:positionH>
            <wp:positionV relativeFrom="paragraph">
              <wp:posOffset>1708150</wp:posOffset>
            </wp:positionV>
            <wp:extent cx="5514975" cy="2570480"/>
            <wp:effectExtent l="0" t="0" r="0" b="0"/>
            <wp:wrapTopAndBottom/>
            <wp:docPr id="1" name="Рисунок 1" descr="C:\Users\choa\Desktop\x-driver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x-driver_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/>
                    <a:stretch/>
                  </pic:blipFill>
                  <pic:spPr bwMode="auto">
                    <a:xfrm>
                      <a:off x="0" y="0"/>
                      <a:ext cx="55149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3E3" w:rsidRPr="004223E3">
        <w:t xml:space="preserve">Компания «Электронные системы «Алкотел» представляет абсолютного лидера по параметрам защищенность и функциональность – новый брутальный смартфон teXet X-driver. Ударопрочный корпус новинки защищает устройство от падений и природных катаклизмов. Устройство имеет международный класс защиты от влаги и пыли IP68, что гарантирует полную пыленепроницаемость и безопасное погружение на глубину свыше одного метра. В </w:t>
      </w:r>
      <w:proofErr w:type="gramStart"/>
      <w:r w:rsidR="004223E3" w:rsidRPr="004223E3">
        <w:t>распоряжении</w:t>
      </w:r>
      <w:proofErr w:type="gramEnd"/>
      <w:r w:rsidR="004223E3" w:rsidRPr="004223E3">
        <w:t xml:space="preserve"> пользователей X-driver весь потенциал современного смартфона, функционал двух sim-карт и большой 4-дюймовый дисплей, позволяющий комфортно пользоваться Интернетом и просматривать мультимедиа.</w:t>
      </w:r>
    </w:p>
    <w:p w:rsidR="000F6BCE" w:rsidRDefault="00C415F2" w:rsidP="00C415F2">
      <w:pPr>
        <w:jc w:val="both"/>
      </w:pPr>
      <w:r w:rsidRPr="00C415F2">
        <w:t xml:space="preserve">Долгое время прочность конструкции телефона и мощная «начинка» были взаимоисключающими понятиями. </w:t>
      </w:r>
      <w:r w:rsidRPr="002A344E">
        <w:t>X-</w:t>
      </w:r>
      <w:proofErr w:type="spellStart"/>
      <w:r w:rsidRPr="002A344E">
        <w:t>driver</w:t>
      </w:r>
      <w:proofErr w:type="spellEnd"/>
      <w:r w:rsidRPr="002A344E">
        <w:t xml:space="preserve"> – третий </w:t>
      </w:r>
      <w:r w:rsidR="002A344E" w:rsidRPr="002A344E">
        <w:t xml:space="preserve">защищенный </w:t>
      </w:r>
      <w:r w:rsidRPr="002A344E">
        <w:t xml:space="preserve">смартфон </w:t>
      </w:r>
      <w:r w:rsidRPr="002A344E">
        <w:rPr>
          <w:lang w:val="en-US"/>
        </w:rPr>
        <w:t>teXet</w:t>
      </w:r>
      <w:r w:rsidRPr="002A344E">
        <w:t xml:space="preserve"> – продолжает </w:t>
      </w:r>
      <w:r w:rsidR="006852C0" w:rsidRPr="002A344E">
        <w:t>тенденцию надежных</w:t>
      </w:r>
      <w:r w:rsidRPr="002A344E">
        <w:t xml:space="preserve"> и интеллектуальных устройств, однако в отличие от предшественников TM-3200</w:t>
      </w:r>
      <w:r w:rsidR="006852C0" w:rsidRPr="002A344E">
        <w:t>R</w:t>
      </w:r>
      <w:r w:rsidRPr="002A344E">
        <w:t xml:space="preserve"> и TM-3204R имеет наивысший класс защи</w:t>
      </w:r>
      <w:r w:rsidR="002A344E" w:rsidRPr="002A344E">
        <w:t>ты от воды и пыли</w:t>
      </w:r>
      <w:r w:rsidR="006C1F6F">
        <w:t xml:space="preserve"> </w:t>
      </w:r>
      <w:r w:rsidR="006C1F6F" w:rsidRPr="004223E3">
        <w:t>IP68</w:t>
      </w:r>
      <w:r w:rsidR="002A344E" w:rsidRPr="002A344E">
        <w:t>.</w:t>
      </w:r>
      <w:r w:rsidR="002A344E">
        <w:t xml:space="preserve"> </w:t>
      </w:r>
    </w:p>
    <w:p w:rsidR="004223E3" w:rsidRDefault="00C415F2" w:rsidP="00C415F2">
      <w:pPr>
        <w:jc w:val="both"/>
      </w:pPr>
      <w:r w:rsidRPr="00C415F2">
        <w:t>X-</w:t>
      </w:r>
      <w:proofErr w:type="spellStart"/>
      <w:r w:rsidRPr="00C415F2">
        <w:t>driver</w:t>
      </w:r>
      <w:proofErr w:type="spellEnd"/>
      <w:r w:rsidRPr="00C415F2">
        <w:t xml:space="preserve"> построен на базе двухъядерного процессора Qualcomm MSM8225 с тактовой частотой 1 ГГц и ОС Android 4.0.4</w:t>
      </w:r>
      <w:r>
        <w:t xml:space="preserve">, резерв оперативной памяти – </w:t>
      </w:r>
      <w:r w:rsidRPr="00C415F2">
        <w:t xml:space="preserve"> </w:t>
      </w:r>
      <w:r>
        <w:t xml:space="preserve">768 МБ. </w:t>
      </w:r>
    </w:p>
    <w:p w:rsidR="00C415F2" w:rsidRDefault="00C415F2" w:rsidP="004223E3">
      <w:pPr>
        <w:jc w:val="both"/>
      </w:pPr>
      <w:r w:rsidRPr="00C415F2">
        <w:t>Безопасность функциональных компонентов смартфона гарантирует высокопрочный пластик. Для придания максимальной защиты корпус усилен внутренними металлическими пластинами, расположенными под экраном и на задней стенке внутренней части корпуса. Все разъемы снабжены специальными заглушками, которые препятствуют попаданию влаги и пыли. Задняя крышка имеет прорезиненное покрытие и крепится на двух металлических винтах.</w:t>
      </w:r>
    </w:p>
    <w:p w:rsidR="00C415F2" w:rsidRDefault="002A344E" w:rsidP="00C415F2">
      <w:pPr>
        <w:jc w:val="both"/>
      </w:pPr>
      <w:r w:rsidRPr="002A344E">
        <w:t xml:space="preserve">Смартфон оснащен высококачественным емкостным 4-дюймовым IPS дисплеем с разрешением 800x480 пикселей и поддержкой </w:t>
      </w:r>
      <w:proofErr w:type="spellStart"/>
      <w:r w:rsidRPr="002A344E">
        <w:t>multi-touch</w:t>
      </w:r>
      <w:proofErr w:type="spellEnd"/>
      <w:r w:rsidRPr="002A344E">
        <w:t xml:space="preserve">. </w:t>
      </w:r>
      <w:r w:rsidR="00C415F2">
        <w:t xml:space="preserve">Для защиты </w:t>
      </w:r>
      <w:r w:rsidR="00E94867">
        <w:t>экрана</w:t>
      </w:r>
      <w:r w:rsidR="00C415F2">
        <w:t xml:space="preserve"> применяется уникальное японское стекло повышенной прочности ASAHI </w:t>
      </w:r>
      <w:proofErr w:type="spellStart"/>
      <w:r w:rsidR="00C415F2">
        <w:t>Glass</w:t>
      </w:r>
      <w:proofErr w:type="spellEnd"/>
      <w:r w:rsidR="00C415F2">
        <w:t>, которое по толщине в три раза превосходит стекла обычных смартфонов.</w:t>
      </w:r>
    </w:p>
    <w:p w:rsidR="00C415F2" w:rsidRDefault="00C415F2" w:rsidP="00C415F2">
      <w:pPr>
        <w:jc w:val="both"/>
      </w:pPr>
    </w:p>
    <w:p w:rsidR="00C415F2" w:rsidRDefault="00C415F2" w:rsidP="00C415F2">
      <w:pPr>
        <w:jc w:val="both"/>
        <w:rPr>
          <w:rFonts w:ascii="Arial" w:hAnsi="Arial" w:cs="Arial"/>
          <w:color w:val="404142"/>
          <w:sz w:val="20"/>
          <w:szCs w:val="20"/>
          <w:shd w:val="clear" w:color="auto" w:fill="F3F3F3"/>
        </w:rPr>
      </w:pPr>
      <w:r>
        <w:lastRenderedPageBreak/>
        <w:t xml:space="preserve">По какому бы сценарию не развивались события, X-driver всегда готов запечатлеть их на фото и видео. Основная камера в 8.0 Мп гарантирует отличное качество снимков, а фронтальная камера в 0.3 </w:t>
      </w:r>
      <w:proofErr w:type="spellStart"/>
      <w:r>
        <w:t>Мп</w:t>
      </w:r>
      <w:proofErr w:type="spellEnd"/>
      <w:r>
        <w:t xml:space="preserve"> пригодится для </w:t>
      </w:r>
      <w:proofErr w:type="spellStart"/>
      <w:r>
        <w:t>видеозвонков</w:t>
      </w:r>
      <w:proofErr w:type="spellEnd"/>
      <w:r>
        <w:t>. Защитные характеристики устройства позволяют вести съемку даже под водой, для ночных кадров предусмотрена вспышка.</w:t>
      </w:r>
    </w:p>
    <w:p w:rsidR="00C415F2" w:rsidRDefault="00C415F2" w:rsidP="00C415F2">
      <w:pPr>
        <w:jc w:val="both"/>
      </w:pPr>
      <w:r w:rsidRPr="00C415F2">
        <w:t xml:space="preserve">Смартфон располагает коммуникационными модулями 3G и WiFi, что делает ресурсы всемирной сети максимально доступными. Благодаря встроенному GPS-модулю X-driver удобно использовать в качестве автомобильного навигатора. </w:t>
      </w:r>
    </w:p>
    <w:p w:rsidR="00C415F2" w:rsidRDefault="000F6BCE" w:rsidP="00C415F2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3C0E72" wp14:editId="7C0309F8">
            <wp:simplePos x="0" y="0"/>
            <wp:positionH relativeFrom="column">
              <wp:posOffset>-108585</wp:posOffset>
            </wp:positionH>
            <wp:positionV relativeFrom="paragraph">
              <wp:posOffset>732155</wp:posOffset>
            </wp:positionV>
            <wp:extent cx="5934075" cy="2705100"/>
            <wp:effectExtent l="0" t="0" r="0" b="0"/>
            <wp:wrapTopAndBottom/>
            <wp:docPr id="7" name="Рисунок 7" descr="C:\Users\choa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a\Desktop\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 b="21739"/>
                    <a:stretch/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15F2" w:rsidRPr="00C415F2">
        <w:t>Смартфон поддерживает работу двух sim-карт, что дает возможность оптимизировать расходы на мобильную связь и GPRS-интернет и одновременно пользоваться разными тарифными планами. Для обмена данными между устройствами предусмотрен модуль Bluetooth.</w:t>
      </w:r>
    </w:p>
    <w:p w:rsidR="00C415F2" w:rsidRDefault="00C415F2" w:rsidP="00C415F2">
      <w:pPr>
        <w:jc w:val="both"/>
      </w:pPr>
      <w:r>
        <w:t>Чтобы всегда выделяться на фоне других предметов, X-driver получил броский дизайн корпуса с сочетанием ярко-желтого и черного цветов. Дополняет агрессивную эстетику смартфона рифленая поверхность задней крышки, рисунок которой имитирует протектор колеса внедорожника.</w:t>
      </w:r>
    </w:p>
    <w:p w:rsidR="00C415F2" w:rsidRDefault="00C415F2" w:rsidP="00C415F2">
      <w:pPr>
        <w:jc w:val="both"/>
      </w:pPr>
      <w:r>
        <w:t xml:space="preserve">За длительное время работы новинки отвечает аккумулятор емкостью 2500 </w:t>
      </w:r>
      <w:proofErr w:type="spellStart"/>
      <w:r>
        <w:t>мАч</w:t>
      </w:r>
      <w:proofErr w:type="spellEnd"/>
      <w:r>
        <w:t>. Заряда батареи будет достаточно для шести часов работы при разговоре, восьми – в режиме передачи данных и 450 часов в режиме ожидания.</w:t>
      </w:r>
    </w:p>
    <w:p w:rsidR="00C415F2" w:rsidRDefault="00C415F2" w:rsidP="00C415F2">
      <w:pPr>
        <w:jc w:val="both"/>
      </w:pPr>
      <w:r w:rsidRPr="00C415F2">
        <w:t xml:space="preserve">teXet X-driver </w:t>
      </w:r>
      <w:r>
        <w:t xml:space="preserve">– это смартфон с </w:t>
      </w:r>
      <w:r w:rsidRPr="00C415F2">
        <w:t>классом защиты IP68, способны</w:t>
      </w:r>
      <w:r>
        <w:t>й</w:t>
      </w:r>
      <w:r w:rsidRPr="00C415F2">
        <w:t xml:space="preserve"> решать разноплановые задачи в обстоятельствах, при которых обычная техника абсолютно бессильна: аппарат гарантирует стабильную работу на морозе, в воде, при пыльной буре и стойко выдержит падение с высоты. Защищенная новинка в первую очередь ориентирована на активных людей, представителей экстремальных профессий, спортсменов, а также будет интересна обычным пользователям, которые ищут функциональный смартфон.</w:t>
      </w:r>
    </w:p>
    <w:p w:rsidR="00CF0AC6" w:rsidRDefault="00CF0AC6" w:rsidP="00C415F2">
      <w:pPr>
        <w:jc w:val="both"/>
      </w:pPr>
      <w:proofErr w:type="spellStart"/>
      <w:r>
        <w:t>Видеообзор</w:t>
      </w:r>
      <w:proofErr w:type="spellEnd"/>
      <w:r>
        <w:t xml:space="preserve"> </w:t>
      </w:r>
      <w:r w:rsidRPr="00C415F2">
        <w:t>X-</w:t>
      </w:r>
      <w:proofErr w:type="spellStart"/>
      <w:r w:rsidRPr="00C415F2">
        <w:t>driver</w:t>
      </w:r>
      <w:proofErr w:type="spellEnd"/>
      <w:r w:rsidR="006852C0">
        <w:t xml:space="preserve"> </w:t>
      </w:r>
      <w:r w:rsidR="006852C0" w:rsidRPr="006852C0">
        <w:t xml:space="preserve">на официальном канале </w:t>
      </w:r>
      <w:r w:rsidR="006852C0">
        <w:rPr>
          <w:lang w:val="en-US"/>
        </w:rPr>
        <w:t>teXet</w:t>
      </w:r>
      <w:r>
        <w:t xml:space="preserve">: </w:t>
      </w:r>
      <w:hyperlink r:id="rId11" w:history="1">
        <w:r>
          <w:rPr>
            <w:rStyle w:val="a5"/>
          </w:rPr>
          <w:t>http://www.youtube.com/watch?v=tfH2FskJGuY</w:t>
        </w:r>
      </w:hyperlink>
    </w:p>
    <w:p w:rsidR="00C415F2" w:rsidRDefault="00C415F2" w:rsidP="00C415F2">
      <w:pPr>
        <w:jc w:val="both"/>
        <w:rPr>
          <w:b/>
        </w:rPr>
      </w:pPr>
      <w:r w:rsidRPr="00C415F2">
        <w:rPr>
          <w:b/>
        </w:rPr>
        <w:t>Рекомендованная розничная цена teXet X-driver составляет 10499 рублей.</w:t>
      </w:r>
    </w:p>
    <w:p w:rsidR="00C415F2" w:rsidRPr="00C415F2" w:rsidRDefault="00C415F2" w:rsidP="00C415F2">
      <w:pPr>
        <w:jc w:val="both"/>
        <w:rPr>
          <w:b/>
        </w:rPr>
      </w:pPr>
    </w:p>
    <w:p w:rsidR="004223E3" w:rsidRDefault="004223E3" w:rsidP="0031173F">
      <w:pPr>
        <w:rPr>
          <w:b/>
        </w:rPr>
      </w:pPr>
    </w:p>
    <w:p w:rsidR="0031173F" w:rsidRDefault="00614F2E" w:rsidP="0094557C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-208280</wp:posOffset>
            </wp:positionV>
            <wp:extent cx="4429125" cy="2665730"/>
            <wp:effectExtent l="0" t="0" r="0" b="0"/>
            <wp:wrapTopAndBottom/>
            <wp:docPr id="2" name="Рисунок 2" descr="C:\Users\choa\Desktop\x-driver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a\Desktop\x-driver_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7C">
        <w:rPr>
          <w:b/>
        </w:rPr>
        <w:t xml:space="preserve">Технические характеристики смартфона </w:t>
      </w:r>
      <w:r w:rsidR="0094557C" w:rsidRPr="00C415F2">
        <w:rPr>
          <w:b/>
        </w:rPr>
        <w:t>X-</w:t>
      </w:r>
      <w:proofErr w:type="spellStart"/>
      <w:r w:rsidR="0094557C" w:rsidRPr="00C415F2">
        <w:rPr>
          <w:b/>
        </w:rPr>
        <w:t>driver</w:t>
      </w:r>
      <w:proofErr w:type="spellEnd"/>
      <w:r w:rsidR="0094557C">
        <w:rPr>
          <w:b/>
        </w:rPr>
        <w:t>:</w:t>
      </w:r>
    </w:p>
    <w:p w:rsidR="0094557C" w:rsidRDefault="0094557C" w:rsidP="0094557C">
      <w:pPr>
        <w:spacing w:after="0"/>
        <w:jc w:val="center"/>
        <w:sectPr w:rsidR="0094557C" w:rsidSect="00DF12F9">
          <w:headerReference w:type="default" r:id="rId13"/>
          <w:type w:val="continuous"/>
          <w:pgSz w:w="11906" w:h="16838"/>
          <w:pgMar w:top="1843" w:right="850" w:bottom="851" w:left="1701" w:header="708" w:footer="708" w:gutter="0"/>
          <w:cols w:space="708"/>
          <w:docGrid w:linePitch="360"/>
        </w:sectPr>
      </w:pP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lastRenderedPageBreak/>
        <w:t>Защита от воды и пыли класса IP68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proofErr w:type="spellStart"/>
      <w:r w:rsidRPr="0094557C">
        <w:rPr>
          <w:sz w:val="20"/>
          <w:szCs w:val="20"/>
        </w:rPr>
        <w:t>Ударопрочн</w:t>
      </w:r>
      <w:r>
        <w:rPr>
          <w:sz w:val="20"/>
          <w:szCs w:val="20"/>
        </w:rPr>
        <w:t>ость</w:t>
      </w:r>
      <w:proofErr w:type="spellEnd"/>
      <w:r w:rsidRPr="0094557C">
        <w:rPr>
          <w:sz w:val="20"/>
          <w:szCs w:val="20"/>
        </w:rPr>
        <w:t>, водонепроницае</w:t>
      </w:r>
      <w:r>
        <w:rPr>
          <w:sz w:val="20"/>
          <w:szCs w:val="20"/>
        </w:rPr>
        <w:t>мость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Две активные </w:t>
      </w:r>
      <w:r>
        <w:rPr>
          <w:sz w:val="20"/>
          <w:szCs w:val="20"/>
          <w:lang w:val="en-US"/>
        </w:rPr>
        <w:t>SIM</w:t>
      </w:r>
      <w:r w:rsidRPr="0094557C">
        <w:rPr>
          <w:sz w:val="20"/>
          <w:szCs w:val="20"/>
        </w:rPr>
        <w:t>-карты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Емкостный IPS дисплей</w:t>
      </w:r>
      <w:r w:rsidR="006C2A5D" w:rsidRPr="006C2A5D">
        <w:rPr>
          <w:sz w:val="20"/>
          <w:szCs w:val="20"/>
        </w:rPr>
        <w:t xml:space="preserve"> </w:t>
      </w:r>
      <w:r w:rsidR="006C2A5D" w:rsidRPr="0094557C">
        <w:rPr>
          <w:sz w:val="20"/>
          <w:szCs w:val="20"/>
        </w:rPr>
        <w:t>4,0’’</w:t>
      </w:r>
      <w:r w:rsidRPr="0094557C">
        <w:rPr>
          <w:sz w:val="20"/>
          <w:szCs w:val="20"/>
        </w:rPr>
        <w:t xml:space="preserve">, разрешение 800x480 пикселей, </w:t>
      </w:r>
      <w:proofErr w:type="spellStart"/>
      <w:r w:rsidRPr="0094557C">
        <w:rPr>
          <w:sz w:val="20"/>
          <w:szCs w:val="20"/>
        </w:rPr>
        <w:t>multi-touch</w:t>
      </w:r>
      <w:proofErr w:type="spellEnd"/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Защитное японское стекло ASAHI </w:t>
      </w:r>
      <w:r w:rsidR="006C2A5D">
        <w:rPr>
          <w:sz w:val="20"/>
          <w:szCs w:val="20"/>
          <w:lang w:val="en-US"/>
        </w:rPr>
        <w:t>G</w:t>
      </w:r>
      <w:proofErr w:type="spellStart"/>
      <w:r w:rsidRPr="0094557C">
        <w:rPr>
          <w:sz w:val="20"/>
          <w:szCs w:val="20"/>
        </w:rPr>
        <w:t>lass</w:t>
      </w:r>
      <w:proofErr w:type="spellEnd"/>
    </w:p>
    <w:p w:rsidR="0094557C" w:rsidRPr="0094557C" w:rsidRDefault="006C2A5D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ОС</w:t>
      </w:r>
      <w:r w:rsidR="0094557C" w:rsidRPr="0094557C">
        <w:rPr>
          <w:sz w:val="20"/>
          <w:szCs w:val="20"/>
        </w:rPr>
        <w:t xml:space="preserve"> Android 4.0.4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Двухъядерный процессор: Qualcomm MSM8225, 1000 МГц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Графический процессор: </w:t>
      </w:r>
      <w:proofErr w:type="spellStart"/>
      <w:r w:rsidRPr="0094557C">
        <w:rPr>
          <w:sz w:val="20"/>
          <w:szCs w:val="20"/>
        </w:rPr>
        <w:t>Adreno</w:t>
      </w:r>
      <w:proofErr w:type="spellEnd"/>
      <w:r w:rsidRPr="0094557C">
        <w:rPr>
          <w:sz w:val="20"/>
          <w:szCs w:val="20"/>
        </w:rPr>
        <w:t xml:space="preserve"> 203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Память: 768 МБ RAM/4096 МБ ROM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Камера: фронтальная - 0.3 Мп, основная - 8.0 </w:t>
      </w:r>
      <w:proofErr w:type="spellStart"/>
      <w:r w:rsidRPr="0094557C">
        <w:rPr>
          <w:sz w:val="20"/>
          <w:szCs w:val="20"/>
        </w:rPr>
        <w:t>Мп</w:t>
      </w:r>
      <w:proofErr w:type="spellEnd"/>
      <w:r w:rsidRPr="0094557C">
        <w:rPr>
          <w:sz w:val="20"/>
          <w:szCs w:val="20"/>
        </w:rPr>
        <w:t>, автофокус, вспышка.</w:t>
      </w:r>
    </w:p>
    <w:p w:rsidR="006C2A5D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Встроенны</w:t>
      </w:r>
      <w:r w:rsidR="006C2A5D">
        <w:rPr>
          <w:sz w:val="20"/>
          <w:szCs w:val="20"/>
        </w:rPr>
        <w:t>е</w:t>
      </w:r>
      <w:r w:rsidRPr="0094557C">
        <w:rPr>
          <w:sz w:val="20"/>
          <w:szCs w:val="20"/>
        </w:rPr>
        <w:t xml:space="preserve"> модул</w:t>
      </w:r>
      <w:r w:rsidR="006C2A5D">
        <w:rPr>
          <w:sz w:val="20"/>
          <w:szCs w:val="20"/>
        </w:rPr>
        <w:t>и</w:t>
      </w:r>
      <w:r w:rsidRPr="0094557C">
        <w:rPr>
          <w:sz w:val="20"/>
          <w:szCs w:val="20"/>
        </w:rPr>
        <w:t xml:space="preserve"> GPS</w:t>
      </w:r>
      <w:r w:rsidR="006C2A5D">
        <w:rPr>
          <w:sz w:val="20"/>
          <w:szCs w:val="20"/>
        </w:rPr>
        <w:t xml:space="preserve">, </w:t>
      </w:r>
      <w:r w:rsidR="006C2A5D" w:rsidRPr="0094557C">
        <w:rPr>
          <w:sz w:val="20"/>
          <w:szCs w:val="20"/>
        </w:rPr>
        <w:t>3G</w:t>
      </w:r>
      <w:r w:rsidR="006C2A5D">
        <w:rPr>
          <w:sz w:val="20"/>
          <w:szCs w:val="20"/>
        </w:rPr>
        <w:t xml:space="preserve">, </w:t>
      </w:r>
    </w:p>
    <w:p w:rsidR="0094557C" w:rsidRPr="006C2A5D" w:rsidRDefault="006C2A5D" w:rsidP="006C2A5D">
      <w:pPr>
        <w:pStyle w:val="a6"/>
        <w:spacing w:after="0"/>
        <w:rPr>
          <w:sz w:val="20"/>
          <w:szCs w:val="20"/>
          <w:lang w:val="en-US"/>
        </w:rPr>
      </w:pPr>
      <w:r w:rsidRPr="006C2A5D">
        <w:rPr>
          <w:sz w:val="20"/>
          <w:szCs w:val="20"/>
          <w:lang w:val="en-US"/>
        </w:rPr>
        <w:t>WiFi 802.11b/g/n, Bluetooth 2.1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Датчик приближения, электронный компас</w:t>
      </w:r>
    </w:p>
    <w:p w:rsidR="0094557C" w:rsidRPr="0094557C" w:rsidRDefault="006C2A5D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G-</w:t>
      </w:r>
      <w:proofErr w:type="spellStart"/>
      <w:r>
        <w:rPr>
          <w:sz w:val="20"/>
          <w:szCs w:val="20"/>
        </w:rPr>
        <w:t>Sensor</w:t>
      </w:r>
      <w:proofErr w:type="spellEnd"/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proofErr w:type="gramStart"/>
      <w:r w:rsidRPr="0094557C">
        <w:rPr>
          <w:sz w:val="20"/>
          <w:szCs w:val="20"/>
        </w:rPr>
        <w:t>Встроенные</w:t>
      </w:r>
      <w:proofErr w:type="gramEnd"/>
      <w:r w:rsidRPr="0094557C">
        <w:rPr>
          <w:sz w:val="20"/>
          <w:szCs w:val="20"/>
        </w:rPr>
        <w:t xml:space="preserve">: динамик, микрофон, </w:t>
      </w:r>
      <w:proofErr w:type="spellStart"/>
      <w:r w:rsidRPr="0094557C">
        <w:rPr>
          <w:sz w:val="20"/>
          <w:szCs w:val="20"/>
        </w:rPr>
        <w:t>вибромотор</w:t>
      </w:r>
      <w:proofErr w:type="spellEnd"/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lastRenderedPageBreak/>
        <w:t xml:space="preserve">Поддерживаемые форматы: </w:t>
      </w:r>
    </w:p>
    <w:p w:rsidR="0094557C" w:rsidRPr="0094557C" w:rsidRDefault="0094557C" w:rsidP="006C2A5D">
      <w:pPr>
        <w:pStyle w:val="a6"/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видео: MP4, 3GP; </w:t>
      </w:r>
    </w:p>
    <w:p w:rsidR="0094557C" w:rsidRPr="006852C0" w:rsidRDefault="0094557C" w:rsidP="006C2A5D">
      <w:pPr>
        <w:pStyle w:val="a6"/>
        <w:spacing w:after="0"/>
        <w:rPr>
          <w:sz w:val="20"/>
          <w:szCs w:val="20"/>
          <w:lang w:val="en-US"/>
        </w:rPr>
      </w:pPr>
      <w:r w:rsidRPr="0094557C">
        <w:rPr>
          <w:sz w:val="20"/>
          <w:szCs w:val="20"/>
        </w:rPr>
        <w:t>аудио</w:t>
      </w:r>
      <w:r w:rsidRPr="006852C0">
        <w:rPr>
          <w:sz w:val="20"/>
          <w:szCs w:val="20"/>
          <w:lang w:val="en-US"/>
        </w:rPr>
        <w:t xml:space="preserve">: MP3, AMR, AMR, MIDI, OGG, WAV; </w:t>
      </w:r>
    </w:p>
    <w:p w:rsidR="0094557C" w:rsidRPr="006852C0" w:rsidRDefault="0094557C" w:rsidP="006C2A5D">
      <w:pPr>
        <w:pStyle w:val="a6"/>
        <w:spacing w:after="0"/>
        <w:rPr>
          <w:sz w:val="20"/>
          <w:szCs w:val="20"/>
          <w:lang w:val="en-US"/>
        </w:rPr>
      </w:pPr>
      <w:r w:rsidRPr="0094557C">
        <w:rPr>
          <w:sz w:val="20"/>
          <w:szCs w:val="20"/>
        </w:rPr>
        <w:t>текст</w:t>
      </w:r>
      <w:r w:rsidRPr="006852C0">
        <w:rPr>
          <w:sz w:val="20"/>
          <w:szCs w:val="20"/>
          <w:lang w:val="en-US"/>
        </w:rPr>
        <w:t xml:space="preserve">: FB2, EPUB, TXT, PDF; </w:t>
      </w:r>
    </w:p>
    <w:p w:rsidR="0094557C" w:rsidRPr="0094557C" w:rsidRDefault="0094557C" w:rsidP="006C2A5D">
      <w:pPr>
        <w:pStyle w:val="a6"/>
        <w:spacing w:after="0"/>
        <w:rPr>
          <w:sz w:val="20"/>
          <w:szCs w:val="20"/>
        </w:rPr>
      </w:pPr>
      <w:r w:rsidRPr="006852C0">
        <w:rPr>
          <w:sz w:val="20"/>
          <w:szCs w:val="20"/>
          <w:lang w:val="en-US"/>
        </w:rPr>
        <w:t xml:space="preserve"> </w:t>
      </w:r>
      <w:r w:rsidRPr="0094557C">
        <w:rPr>
          <w:sz w:val="20"/>
          <w:szCs w:val="20"/>
        </w:rPr>
        <w:t>изображения: JPG, BMP, PNG, GIF.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FM-радио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Каталог «teXet рекомендует»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Интерфейсы: </w:t>
      </w:r>
      <w:proofErr w:type="spellStart"/>
      <w:r w:rsidRPr="0094557C">
        <w:rPr>
          <w:sz w:val="20"/>
          <w:szCs w:val="20"/>
        </w:rPr>
        <w:t>microUSB</w:t>
      </w:r>
      <w:proofErr w:type="spellEnd"/>
      <w:r w:rsidRPr="0094557C">
        <w:rPr>
          <w:sz w:val="20"/>
          <w:szCs w:val="20"/>
        </w:rPr>
        <w:t>, 3.5</w:t>
      </w:r>
      <w:r w:rsidR="006C2A5D">
        <w:rPr>
          <w:sz w:val="20"/>
          <w:szCs w:val="20"/>
        </w:rPr>
        <w:t xml:space="preserve"> </w:t>
      </w:r>
      <w:proofErr w:type="spellStart"/>
      <w:r w:rsidR="006C2A5D">
        <w:rPr>
          <w:sz w:val="20"/>
          <w:szCs w:val="20"/>
        </w:rPr>
        <w:t>mm</w:t>
      </w:r>
      <w:proofErr w:type="spellEnd"/>
    </w:p>
    <w:p w:rsidR="0094557C" w:rsidRPr="0094557C" w:rsidRDefault="006C2A5D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Слот для </w:t>
      </w:r>
      <w:proofErr w:type="spellStart"/>
      <w:r>
        <w:rPr>
          <w:sz w:val="20"/>
          <w:szCs w:val="20"/>
        </w:rPr>
        <w:t>microSD</w:t>
      </w:r>
      <w:proofErr w:type="spellEnd"/>
      <w:r>
        <w:rPr>
          <w:sz w:val="20"/>
          <w:szCs w:val="20"/>
        </w:rPr>
        <w:t>/SDHC карт до 32 ГБ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Емкий аккумулятор на 2500 </w:t>
      </w:r>
      <w:proofErr w:type="spellStart"/>
      <w:r w:rsidRPr="0094557C">
        <w:rPr>
          <w:sz w:val="20"/>
          <w:szCs w:val="20"/>
        </w:rPr>
        <w:t>мАч</w:t>
      </w:r>
      <w:proofErr w:type="spellEnd"/>
      <w:r w:rsidRPr="0094557C">
        <w:rPr>
          <w:sz w:val="20"/>
          <w:szCs w:val="20"/>
        </w:rPr>
        <w:t xml:space="preserve">: </w:t>
      </w:r>
    </w:p>
    <w:p w:rsidR="0094557C" w:rsidRPr="0094557C" w:rsidRDefault="0094557C" w:rsidP="006C2A5D">
      <w:pPr>
        <w:pStyle w:val="a6"/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 до 6 ч. работы в режиме разговора; </w:t>
      </w:r>
    </w:p>
    <w:p w:rsidR="0094557C" w:rsidRPr="0094557C" w:rsidRDefault="0094557C" w:rsidP="006C2A5D">
      <w:pPr>
        <w:pStyle w:val="a6"/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до 450 ч. в режиме ожидания (2G);</w:t>
      </w:r>
    </w:p>
    <w:p w:rsidR="0094557C" w:rsidRPr="0094557C" w:rsidRDefault="0094557C" w:rsidP="006C2A5D">
      <w:pPr>
        <w:pStyle w:val="a6"/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 до 8 ч. работы в Интернет (WiFi/3G).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Яркий светодиодный фонарик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Размеры: 139x73,5x18 мм</w:t>
      </w:r>
    </w:p>
    <w:p w:rsidR="0094557C" w:rsidRPr="0094557C" w:rsidRDefault="0094557C" w:rsidP="0094557C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>Вес: 265 г</w:t>
      </w:r>
    </w:p>
    <w:p w:rsidR="0031173F" w:rsidRPr="006C2A5D" w:rsidRDefault="0094557C" w:rsidP="006C2A5D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4557C">
        <w:rPr>
          <w:sz w:val="20"/>
          <w:szCs w:val="20"/>
        </w:rPr>
        <w:t xml:space="preserve">Комплектность: </w:t>
      </w:r>
      <w:r w:rsidR="006C2A5D">
        <w:rPr>
          <w:sz w:val="20"/>
          <w:szCs w:val="20"/>
        </w:rPr>
        <w:t xml:space="preserve">смартфон, USB-кабель 2 </w:t>
      </w:r>
      <w:r w:rsidRPr="006C2A5D">
        <w:rPr>
          <w:sz w:val="20"/>
          <w:szCs w:val="20"/>
        </w:rPr>
        <w:t>шт.</w:t>
      </w:r>
      <w:r w:rsidR="006C2A5D">
        <w:rPr>
          <w:sz w:val="20"/>
          <w:szCs w:val="20"/>
        </w:rPr>
        <w:t>, н</w:t>
      </w:r>
      <w:r w:rsidRPr="006C2A5D">
        <w:rPr>
          <w:sz w:val="20"/>
          <w:szCs w:val="20"/>
        </w:rPr>
        <w:t>аушники</w:t>
      </w:r>
      <w:r w:rsidR="006C2A5D">
        <w:rPr>
          <w:sz w:val="20"/>
          <w:szCs w:val="20"/>
        </w:rPr>
        <w:t xml:space="preserve">, </w:t>
      </w:r>
      <w:r w:rsidRPr="006C2A5D">
        <w:rPr>
          <w:sz w:val="20"/>
          <w:szCs w:val="20"/>
        </w:rPr>
        <w:t xml:space="preserve"> </w:t>
      </w:r>
      <w:r w:rsidR="006C2A5D" w:rsidRPr="006C2A5D">
        <w:rPr>
          <w:sz w:val="20"/>
          <w:szCs w:val="20"/>
        </w:rPr>
        <w:t>д</w:t>
      </w:r>
      <w:r w:rsidR="006C2A5D">
        <w:rPr>
          <w:sz w:val="20"/>
          <w:szCs w:val="20"/>
        </w:rPr>
        <w:t>ополнительные заглушки, сетевой адаптер, р</w:t>
      </w:r>
      <w:r w:rsidRPr="006C2A5D">
        <w:rPr>
          <w:sz w:val="20"/>
          <w:szCs w:val="20"/>
        </w:rPr>
        <w:t>уководство по эксплуатации</w:t>
      </w:r>
      <w:r w:rsidR="006C2A5D">
        <w:rPr>
          <w:sz w:val="20"/>
          <w:szCs w:val="20"/>
        </w:rPr>
        <w:t xml:space="preserve">, </w:t>
      </w:r>
      <w:r w:rsidR="006C2A5D" w:rsidRPr="006C2A5D">
        <w:rPr>
          <w:sz w:val="20"/>
          <w:szCs w:val="20"/>
        </w:rPr>
        <w:t>г</w:t>
      </w:r>
      <w:r w:rsidRPr="006C2A5D">
        <w:rPr>
          <w:sz w:val="20"/>
          <w:szCs w:val="20"/>
        </w:rPr>
        <w:t>арантийный талон</w:t>
      </w:r>
    </w:p>
    <w:p w:rsidR="0094557C" w:rsidRDefault="0094557C" w:rsidP="00E44C7C">
      <w:pPr>
        <w:jc w:val="center"/>
        <w:rPr>
          <w:b/>
        </w:rPr>
        <w:sectPr w:rsidR="0094557C" w:rsidSect="0094557C">
          <w:type w:val="continuous"/>
          <w:pgSz w:w="11906" w:h="16838"/>
          <w:pgMar w:top="1843" w:right="850" w:bottom="851" w:left="1701" w:header="708" w:footer="708" w:gutter="0"/>
          <w:cols w:num="2" w:space="708"/>
          <w:docGrid w:linePitch="360"/>
        </w:sectPr>
      </w:pPr>
    </w:p>
    <w:p w:rsidR="00505F38" w:rsidRDefault="00505F38" w:rsidP="00D35CEB">
      <w:pPr>
        <w:spacing w:after="0" w:line="240" w:lineRule="auto"/>
        <w:jc w:val="both"/>
      </w:pPr>
    </w:p>
    <w:p w:rsidR="00F26433" w:rsidRPr="00F26433" w:rsidRDefault="00F26433" w:rsidP="00F26433">
      <w:pPr>
        <w:tabs>
          <w:tab w:val="left" w:pos="6345"/>
        </w:tabs>
        <w:spacing w:after="0" w:line="240" w:lineRule="auto"/>
        <w:jc w:val="both"/>
        <w:rPr>
          <w:rStyle w:val="a9"/>
          <w:rFonts w:cs="Arial"/>
          <w:sz w:val="18"/>
          <w:szCs w:val="18"/>
        </w:rPr>
      </w:pPr>
      <w:r w:rsidRPr="00F26433">
        <w:rPr>
          <w:rFonts w:cs="Arial"/>
          <w:b/>
          <w:bCs/>
          <w:sz w:val="18"/>
          <w:szCs w:val="18"/>
        </w:rPr>
        <w:t>Информация о компании</w:t>
      </w:r>
      <w:r w:rsidRPr="00F26433">
        <w:rPr>
          <w:rFonts w:cs="Arial"/>
          <w:b/>
          <w:bCs/>
          <w:sz w:val="18"/>
          <w:szCs w:val="18"/>
        </w:rPr>
        <w:tab/>
      </w:r>
    </w:p>
    <w:p w:rsidR="00F26433" w:rsidRPr="00F26433" w:rsidRDefault="00F26433" w:rsidP="00F26433">
      <w:pPr>
        <w:spacing w:after="0" w:line="240" w:lineRule="auto"/>
        <w:jc w:val="both"/>
        <w:rPr>
          <w:rStyle w:val="a5"/>
          <w:rFonts w:cs="Arial"/>
          <w:sz w:val="18"/>
          <w:szCs w:val="18"/>
        </w:rPr>
      </w:pPr>
      <w:r w:rsidRPr="00F26433">
        <w:rPr>
          <w:rStyle w:val="a9"/>
          <w:sz w:val="18"/>
          <w:szCs w:val="18"/>
        </w:rPr>
        <w:t xml:space="preserve">Торговая марка teXet принадлежит компании «Электронные системы «Алкотел», </w:t>
      </w:r>
      <w:r w:rsidRPr="00F26433">
        <w:rPr>
          <w:sz w:val="18"/>
          <w:szCs w:val="18"/>
        </w:rPr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F26433">
        <w:rPr>
          <w:sz w:val="18"/>
          <w:szCs w:val="18"/>
          <w:lang w:val="en-US"/>
        </w:rPr>
        <w:t>teXet</w:t>
      </w:r>
      <w:r w:rsidRPr="00F26433">
        <w:rPr>
          <w:sz w:val="18"/>
          <w:szCs w:val="18"/>
        </w:rPr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F26433">
        <w:rPr>
          <w:sz w:val="18"/>
          <w:szCs w:val="18"/>
        </w:rPr>
        <w:t>М.Видео</w:t>
      </w:r>
      <w:proofErr w:type="spellEnd"/>
      <w:r w:rsidRPr="00F26433">
        <w:rPr>
          <w:sz w:val="18"/>
          <w:szCs w:val="18"/>
        </w:rPr>
        <w:t xml:space="preserve">, сеть Цифровых супермаркетов DNS, Эльдорадо, </w:t>
      </w:r>
      <w:proofErr w:type="spellStart"/>
      <w:r w:rsidRPr="00F26433">
        <w:rPr>
          <w:sz w:val="18"/>
          <w:szCs w:val="18"/>
        </w:rPr>
        <w:t>Техносила</w:t>
      </w:r>
      <w:proofErr w:type="spellEnd"/>
      <w:r w:rsidRPr="00F26433">
        <w:rPr>
          <w:sz w:val="18"/>
          <w:szCs w:val="18"/>
        </w:rPr>
        <w:t xml:space="preserve">. В 2012 году состоялся запуск проекта по созданию собственной </w:t>
      </w:r>
      <w:proofErr w:type="spellStart"/>
      <w:r w:rsidRPr="00F26433">
        <w:rPr>
          <w:sz w:val="18"/>
          <w:szCs w:val="18"/>
        </w:rPr>
        <w:t>монобрендовой</w:t>
      </w:r>
      <w:proofErr w:type="spellEnd"/>
      <w:r w:rsidRPr="00F26433">
        <w:rPr>
          <w:sz w:val="18"/>
          <w:szCs w:val="18"/>
        </w:rPr>
        <w:t xml:space="preserve"> сети, открыты первые фирменные магазины </w:t>
      </w:r>
      <w:r w:rsidRPr="00F26433">
        <w:rPr>
          <w:sz w:val="18"/>
          <w:szCs w:val="18"/>
          <w:lang w:val="en-US"/>
        </w:rPr>
        <w:t>teXet</w:t>
      </w:r>
      <w:r w:rsidRPr="00F26433">
        <w:rPr>
          <w:sz w:val="18"/>
          <w:szCs w:val="18"/>
        </w:rPr>
        <w:t xml:space="preserve"> в Санкт-Петербурге. </w:t>
      </w:r>
      <w:r w:rsidRPr="00F26433">
        <w:rPr>
          <w:rFonts w:cs="Arial"/>
          <w:sz w:val="18"/>
          <w:szCs w:val="18"/>
        </w:rPr>
        <w:t xml:space="preserve">Больше информации на сайте </w:t>
      </w:r>
      <w:hyperlink r:id="rId14" w:history="1">
        <w:r w:rsidRPr="00F26433">
          <w:rPr>
            <w:rStyle w:val="a5"/>
            <w:rFonts w:cs="Arial"/>
            <w:sz w:val="18"/>
            <w:szCs w:val="18"/>
            <w:lang w:val="en-US"/>
          </w:rPr>
          <w:t>www</w:t>
        </w:r>
        <w:r w:rsidRPr="00F26433">
          <w:rPr>
            <w:rStyle w:val="a5"/>
            <w:rFonts w:cs="Arial"/>
            <w:sz w:val="18"/>
            <w:szCs w:val="18"/>
          </w:rPr>
          <w:t>.</w:t>
        </w:r>
        <w:proofErr w:type="spellStart"/>
        <w:r w:rsidRPr="00F26433">
          <w:rPr>
            <w:rStyle w:val="a5"/>
            <w:rFonts w:cs="Arial"/>
            <w:sz w:val="18"/>
            <w:szCs w:val="18"/>
            <w:lang w:val="en-US"/>
          </w:rPr>
          <w:t>texet</w:t>
        </w:r>
        <w:proofErr w:type="spellEnd"/>
        <w:r w:rsidRPr="00F26433">
          <w:rPr>
            <w:rStyle w:val="a5"/>
            <w:rFonts w:cs="Arial"/>
            <w:sz w:val="18"/>
            <w:szCs w:val="18"/>
          </w:rPr>
          <w:t>.</w:t>
        </w:r>
        <w:proofErr w:type="spellStart"/>
        <w:r w:rsidRPr="00F26433">
          <w:rPr>
            <w:rStyle w:val="a5"/>
            <w:rFonts w:cs="Arial"/>
            <w:sz w:val="18"/>
            <w:szCs w:val="18"/>
            <w:lang w:val="en-US"/>
          </w:rPr>
          <w:t>ru</w:t>
        </w:r>
        <w:proofErr w:type="spellEnd"/>
      </w:hyperlink>
    </w:p>
    <w:p w:rsidR="00F26433" w:rsidRPr="00F26433" w:rsidRDefault="00F26433" w:rsidP="00F26433">
      <w:pPr>
        <w:spacing w:after="0" w:line="240" w:lineRule="auto"/>
        <w:jc w:val="both"/>
        <w:rPr>
          <w:sz w:val="18"/>
          <w:szCs w:val="18"/>
        </w:rPr>
      </w:pPr>
    </w:p>
    <w:p w:rsidR="00F26433" w:rsidRPr="00F26433" w:rsidRDefault="00F26433" w:rsidP="00F26433">
      <w:pPr>
        <w:spacing w:after="0" w:line="240" w:lineRule="auto"/>
        <w:jc w:val="both"/>
        <w:rPr>
          <w:b/>
          <w:sz w:val="18"/>
          <w:szCs w:val="18"/>
        </w:rPr>
      </w:pPr>
      <w:r w:rsidRPr="00F26433">
        <w:rPr>
          <w:b/>
          <w:sz w:val="18"/>
          <w:szCs w:val="18"/>
        </w:rPr>
        <w:t>Контактная информация</w:t>
      </w:r>
    </w:p>
    <w:p w:rsidR="00F26433" w:rsidRPr="00F26433" w:rsidRDefault="00F26433" w:rsidP="00F26433">
      <w:pPr>
        <w:spacing w:after="0" w:line="240" w:lineRule="auto"/>
        <w:jc w:val="both"/>
        <w:rPr>
          <w:sz w:val="18"/>
          <w:szCs w:val="18"/>
        </w:rPr>
      </w:pPr>
      <w:r w:rsidRPr="00F26433">
        <w:rPr>
          <w:sz w:val="18"/>
          <w:szCs w:val="18"/>
        </w:rPr>
        <w:t>Адрес компании: г. Санкт-Петербург, ул. Маршала Говорова, д. 52.</w:t>
      </w:r>
    </w:p>
    <w:p w:rsidR="00F26433" w:rsidRPr="00F26433" w:rsidRDefault="00F26433" w:rsidP="00F26433">
      <w:pPr>
        <w:spacing w:after="0" w:line="240" w:lineRule="auto"/>
        <w:jc w:val="both"/>
        <w:rPr>
          <w:sz w:val="18"/>
          <w:szCs w:val="18"/>
        </w:rPr>
      </w:pPr>
      <w:r w:rsidRPr="00F26433">
        <w:rPr>
          <w:sz w:val="18"/>
          <w:szCs w:val="18"/>
        </w:rPr>
        <w:t>+7(812) 320-00-60, +7(812) 320-60-06, доб. 147</w:t>
      </w:r>
    </w:p>
    <w:p w:rsidR="00F26433" w:rsidRPr="00F26433" w:rsidRDefault="00F26433" w:rsidP="00F26433">
      <w:pPr>
        <w:spacing w:after="0" w:line="240" w:lineRule="auto"/>
        <w:jc w:val="both"/>
        <w:rPr>
          <w:sz w:val="18"/>
          <w:szCs w:val="18"/>
        </w:rPr>
      </w:pPr>
      <w:r w:rsidRPr="00F26433">
        <w:rPr>
          <w:sz w:val="18"/>
          <w:szCs w:val="18"/>
        </w:rPr>
        <w:t xml:space="preserve">Контактное лицо: Ольга Чухонцева, менеджер по </w:t>
      </w:r>
      <w:r w:rsidRPr="00F26433">
        <w:rPr>
          <w:sz w:val="18"/>
          <w:szCs w:val="18"/>
          <w:lang w:val="en-US"/>
        </w:rPr>
        <w:t>PR</w:t>
      </w:r>
    </w:p>
    <w:p w:rsidR="005E4DAA" w:rsidRPr="00395D43" w:rsidRDefault="00F26433" w:rsidP="00D35CEB">
      <w:pPr>
        <w:spacing w:after="0" w:line="240" w:lineRule="auto"/>
        <w:jc w:val="both"/>
        <w:rPr>
          <w:sz w:val="18"/>
          <w:szCs w:val="18"/>
          <w:lang w:val="en-US"/>
        </w:rPr>
      </w:pPr>
      <w:proofErr w:type="gramStart"/>
      <w:r w:rsidRPr="00F26433">
        <w:rPr>
          <w:sz w:val="18"/>
          <w:szCs w:val="18"/>
          <w:lang w:val="en-US"/>
        </w:rPr>
        <w:t>e-mail</w:t>
      </w:r>
      <w:proofErr w:type="gramEnd"/>
      <w:r w:rsidRPr="00F26433">
        <w:rPr>
          <w:sz w:val="18"/>
          <w:szCs w:val="18"/>
          <w:lang w:val="en-US"/>
        </w:rPr>
        <w:t xml:space="preserve">: </w:t>
      </w:r>
      <w:hyperlink r:id="rId15" w:history="1">
        <w:r w:rsidRPr="00F26433">
          <w:rPr>
            <w:rStyle w:val="a5"/>
            <w:sz w:val="18"/>
            <w:szCs w:val="18"/>
            <w:lang w:val="en-US"/>
          </w:rPr>
          <w:t>choa@texet.ru</w:t>
        </w:r>
      </w:hyperlink>
      <w:r w:rsidRPr="00F26433">
        <w:rPr>
          <w:sz w:val="18"/>
          <w:szCs w:val="18"/>
          <w:lang w:val="en-US"/>
        </w:rPr>
        <w:t xml:space="preserve">, </w:t>
      </w:r>
      <w:hyperlink r:id="rId16" w:history="1">
        <w:r w:rsidRPr="00F26433">
          <w:rPr>
            <w:rStyle w:val="a5"/>
            <w:sz w:val="18"/>
            <w:szCs w:val="18"/>
            <w:lang w:val="en-US"/>
          </w:rPr>
          <w:t>www.texet.ru</w:t>
        </w:r>
      </w:hyperlink>
    </w:p>
    <w:sectPr w:rsidR="005E4DAA" w:rsidRPr="00395D43" w:rsidSect="00DF12F9"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5B" w:rsidRDefault="00263A5B" w:rsidP="001E02F6">
      <w:pPr>
        <w:spacing w:after="0" w:line="240" w:lineRule="auto"/>
      </w:pPr>
      <w:r>
        <w:separator/>
      </w:r>
    </w:p>
  </w:endnote>
  <w:end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5B" w:rsidRDefault="00263A5B" w:rsidP="001E02F6">
      <w:pPr>
        <w:spacing w:after="0" w:line="240" w:lineRule="auto"/>
      </w:pPr>
      <w:r>
        <w:separator/>
      </w:r>
    </w:p>
  </w:footnote>
  <w:foot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5B" w:rsidRDefault="00263A5B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770"/>
    <w:multiLevelType w:val="hybridMultilevel"/>
    <w:tmpl w:val="C55E4BF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603AC"/>
    <w:multiLevelType w:val="hybridMultilevel"/>
    <w:tmpl w:val="3F40F2F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06F22"/>
    <w:multiLevelType w:val="hybridMultilevel"/>
    <w:tmpl w:val="74CE7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23F24"/>
    <w:rsid w:val="00051038"/>
    <w:rsid w:val="0008782A"/>
    <w:rsid w:val="00095050"/>
    <w:rsid w:val="000966F5"/>
    <w:rsid w:val="000B1C0B"/>
    <w:rsid w:val="000D7892"/>
    <w:rsid w:val="000F52B4"/>
    <w:rsid w:val="000F6BCE"/>
    <w:rsid w:val="00107E71"/>
    <w:rsid w:val="001527C9"/>
    <w:rsid w:val="001659E9"/>
    <w:rsid w:val="001E02F6"/>
    <w:rsid w:val="00244A8C"/>
    <w:rsid w:val="00246BC6"/>
    <w:rsid w:val="00263A5B"/>
    <w:rsid w:val="00267186"/>
    <w:rsid w:val="002844A2"/>
    <w:rsid w:val="00297627"/>
    <w:rsid w:val="002A344E"/>
    <w:rsid w:val="002C2447"/>
    <w:rsid w:val="002D28F9"/>
    <w:rsid w:val="002E014D"/>
    <w:rsid w:val="002F307D"/>
    <w:rsid w:val="0031173F"/>
    <w:rsid w:val="003433BE"/>
    <w:rsid w:val="003862D1"/>
    <w:rsid w:val="003871D7"/>
    <w:rsid w:val="00395D43"/>
    <w:rsid w:val="003F32D8"/>
    <w:rsid w:val="00413271"/>
    <w:rsid w:val="00422036"/>
    <w:rsid w:val="004223E3"/>
    <w:rsid w:val="00444CA6"/>
    <w:rsid w:val="004511E7"/>
    <w:rsid w:val="00481CF7"/>
    <w:rsid w:val="004C05A0"/>
    <w:rsid w:val="004D162D"/>
    <w:rsid w:val="004D6EB6"/>
    <w:rsid w:val="004E13B4"/>
    <w:rsid w:val="00505F38"/>
    <w:rsid w:val="005A66F1"/>
    <w:rsid w:val="005C04B8"/>
    <w:rsid w:val="005E4DAA"/>
    <w:rsid w:val="005E6B8F"/>
    <w:rsid w:val="00614F2E"/>
    <w:rsid w:val="00623612"/>
    <w:rsid w:val="00630D7E"/>
    <w:rsid w:val="00664B15"/>
    <w:rsid w:val="006702B1"/>
    <w:rsid w:val="006852C0"/>
    <w:rsid w:val="00691361"/>
    <w:rsid w:val="006B1456"/>
    <w:rsid w:val="006C1F6F"/>
    <w:rsid w:val="006C2A5D"/>
    <w:rsid w:val="006F3FF3"/>
    <w:rsid w:val="007013C3"/>
    <w:rsid w:val="00784475"/>
    <w:rsid w:val="007B22FA"/>
    <w:rsid w:val="007B3FEE"/>
    <w:rsid w:val="007E27F0"/>
    <w:rsid w:val="007E47B9"/>
    <w:rsid w:val="00843543"/>
    <w:rsid w:val="00844BCC"/>
    <w:rsid w:val="00884C65"/>
    <w:rsid w:val="008C5113"/>
    <w:rsid w:val="00901A89"/>
    <w:rsid w:val="00943369"/>
    <w:rsid w:val="0094557C"/>
    <w:rsid w:val="00980B75"/>
    <w:rsid w:val="00991786"/>
    <w:rsid w:val="009A08FA"/>
    <w:rsid w:val="009F6927"/>
    <w:rsid w:val="00A06317"/>
    <w:rsid w:val="00A20524"/>
    <w:rsid w:val="00A8544C"/>
    <w:rsid w:val="00AA551C"/>
    <w:rsid w:val="00B04F59"/>
    <w:rsid w:val="00B37F95"/>
    <w:rsid w:val="00BF19F9"/>
    <w:rsid w:val="00BF4B13"/>
    <w:rsid w:val="00C0508B"/>
    <w:rsid w:val="00C056DB"/>
    <w:rsid w:val="00C36A6D"/>
    <w:rsid w:val="00C415F2"/>
    <w:rsid w:val="00C8586D"/>
    <w:rsid w:val="00C93917"/>
    <w:rsid w:val="00C9652A"/>
    <w:rsid w:val="00CF0AC6"/>
    <w:rsid w:val="00D102BC"/>
    <w:rsid w:val="00D14C98"/>
    <w:rsid w:val="00D35CEB"/>
    <w:rsid w:val="00D74E7E"/>
    <w:rsid w:val="00D74F7D"/>
    <w:rsid w:val="00DC3AB3"/>
    <w:rsid w:val="00DF12F9"/>
    <w:rsid w:val="00E307DD"/>
    <w:rsid w:val="00E33CD2"/>
    <w:rsid w:val="00E44C7C"/>
    <w:rsid w:val="00E94867"/>
    <w:rsid w:val="00E96E5B"/>
    <w:rsid w:val="00EA5D03"/>
    <w:rsid w:val="00EA6299"/>
    <w:rsid w:val="00EB7CA4"/>
    <w:rsid w:val="00EC7138"/>
    <w:rsid w:val="00EE6E48"/>
    <w:rsid w:val="00F26433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ex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tfH2FskJGuY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hoa@texet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02E3A-1370-4147-BF93-BDCC7B92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19</cp:revision>
  <dcterms:created xsi:type="dcterms:W3CDTF">2013-09-19T05:53:00Z</dcterms:created>
  <dcterms:modified xsi:type="dcterms:W3CDTF">2013-09-19T08:26:00Z</dcterms:modified>
</cp:coreProperties>
</file>