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F" w:rsidRPr="00761E8F" w:rsidRDefault="007F2A0F" w:rsidP="00761E8F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5D3F9C" w:rsidRPr="00761E8F" w:rsidRDefault="002F37C3" w:rsidP="00761E8F">
      <w:pPr>
        <w:spacing w:after="0" w:line="240" w:lineRule="auto"/>
        <w:jc w:val="both"/>
        <w:rPr>
          <w:b/>
          <w:sz w:val="24"/>
          <w:szCs w:val="24"/>
        </w:rPr>
      </w:pPr>
      <w:r w:rsidRPr="00761E8F">
        <w:rPr>
          <w:b/>
          <w:sz w:val="24"/>
          <w:szCs w:val="24"/>
        </w:rPr>
        <w:t>2</w:t>
      </w:r>
      <w:r w:rsidR="005D3F9C" w:rsidRPr="00761E8F">
        <w:rPr>
          <w:b/>
          <w:sz w:val="24"/>
          <w:szCs w:val="24"/>
        </w:rPr>
        <w:t>3 апреля</w:t>
      </w:r>
      <w:r w:rsidR="00EB3960" w:rsidRPr="00761E8F">
        <w:rPr>
          <w:b/>
          <w:sz w:val="24"/>
          <w:szCs w:val="24"/>
        </w:rPr>
        <w:t xml:space="preserve"> </w:t>
      </w:r>
      <w:r w:rsidR="00402DEE" w:rsidRPr="00761E8F">
        <w:rPr>
          <w:b/>
          <w:sz w:val="24"/>
          <w:szCs w:val="24"/>
        </w:rPr>
        <w:t>201</w:t>
      </w:r>
      <w:r w:rsidR="00003A37" w:rsidRPr="00761E8F">
        <w:rPr>
          <w:b/>
          <w:sz w:val="24"/>
          <w:szCs w:val="24"/>
        </w:rPr>
        <w:t>3</w:t>
      </w:r>
      <w:r w:rsidR="00402DEE" w:rsidRPr="00761E8F">
        <w:rPr>
          <w:b/>
          <w:sz w:val="24"/>
          <w:szCs w:val="24"/>
        </w:rPr>
        <w:t xml:space="preserve"> года   </w:t>
      </w:r>
      <w:r w:rsidR="002102FF" w:rsidRPr="00761E8F">
        <w:rPr>
          <w:b/>
          <w:sz w:val="24"/>
          <w:szCs w:val="24"/>
        </w:rPr>
        <w:t xml:space="preserve">     </w:t>
      </w:r>
      <w:r w:rsidR="00402DEE" w:rsidRPr="00761E8F">
        <w:rPr>
          <w:b/>
          <w:sz w:val="24"/>
          <w:szCs w:val="24"/>
        </w:rPr>
        <w:t xml:space="preserve">            </w:t>
      </w:r>
      <w:r w:rsidR="005D3F9C" w:rsidRPr="00761E8F">
        <w:rPr>
          <w:b/>
          <w:sz w:val="24"/>
          <w:szCs w:val="24"/>
        </w:rPr>
        <w:t xml:space="preserve"> </w:t>
      </w:r>
      <w:r w:rsidR="00761E8F">
        <w:rPr>
          <w:b/>
          <w:sz w:val="24"/>
          <w:szCs w:val="24"/>
        </w:rPr>
        <w:t xml:space="preserve">        </w:t>
      </w:r>
      <w:r w:rsidR="00761E8F" w:rsidRPr="00761E8F">
        <w:rPr>
          <w:b/>
          <w:sz w:val="24"/>
          <w:szCs w:val="24"/>
        </w:rPr>
        <w:t xml:space="preserve"> </w:t>
      </w:r>
      <w:r w:rsidR="00402DEE" w:rsidRPr="00761E8F">
        <w:rPr>
          <w:b/>
          <w:sz w:val="24"/>
          <w:szCs w:val="24"/>
        </w:rPr>
        <w:t xml:space="preserve">                                                                   </w:t>
      </w:r>
      <w:proofErr w:type="gramStart"/>
      <w:r w:rsidR="00402DEE" w:rsidRPr="00761E8F">
        <w:rPr>
          <w:b/>
          <w:sz w:val="24"/>
          <w:szCs w:val="24"/>
        </w:rPr>
        <w:t>г</w:t>
      </w:r>
      <w:proofErr w:type="gramEnd"/>
      <w:r w:rsidR="00402DEE" w:rsidRPr="00761E8F">
        <w:rPr>
          <w:b/>
          <w:sz w:val="24"/>
          <w:szCs w:val="24"/>
        </w:rPr>
        <w:t>. Санкт-Петербург</w:t>
      </w:r>
    </w:p>
    <w:p w:rsidR="005D3F9C" w:rsidRPr="00761E8F" w:rsidRDefault="005D3F9C" w:rsidP="00761E8F">
      <w:pPr>
        <w:spacing w:after="0" w:line="240" w:lineRule="auto"/>
        <w:jc w:val="both"/>
        <w:rPr>
          <w:b/>
          <w:sz w:val="24"/>
          <w:szCs w:val="24"/>
        </w:rPr>
      </w:pPr>
    </w:p>
    <w:p w:rsidR="005D3F9C" w:rsidRDefault="005D3F9C" w:rsidP="00761E8F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proofErr w:type="spellStart"/>
      <w:r w:rsidRPr="00761E8F">
        <w:rPr>
          <w:b/>
          <w:sz w:val="24"/>
          <w:szCs w:val="24"/>
        </w:rPr>
        <w:t>E-Ink</w:t>
      </w:r>
      <w:proofErr w:type="spellEnd"/>
      <w:r w:rsidRPr="00761E8F">
        <w:rPr>
          <w:b/>
          <w:sz w:val="24"/>
          <w:szCs w:val="24"/>
        </w:rPr>
        <w:t xml:space="preserve"> </w:t>
      </w:r>
      <w:proofErr w:type="spellStart"/>
      <w:r w:rsidRPr="00761E8F">
        <w:rPr>
          <w:b/>
          <w:sz w:val="24"/>
          <w:szCs w:val="24"/>
        </w:rPr>
        <w:t>ридеры</w:t>
      </w:r>
      <w:proofErr w:type="spellEnd"/>
      <w:r w:rsidRPr="00761E8F">
        <w:rPr>
          <w:b/>
          <w:sz w:val="24"/>
          <w:szCs w:val="24"/>
        </w:rPr>
        <w:t xml:space="preserve"> teXet в </w:t>
      </w:r>
      <w:proofErr w:type="spellStart"/>
      <w:r w:rsidRPr="00761E8F">
        <w:rPr>
          <w:b/>
          <w:sz w:val="24"/>
          <w:szCs w:val="24"/>
        </w:rPr>
        <w:t>hi-tech</w:t>
      </w:r>
      <w:proofErr w:type="spellEnd"/>
      <w:r w:rsidRPr="00761E8F">
        <w:rPr>
          <w:b/>
          <w:sz w:val="24"/>
          <w:szCs w:val="24"/>
        </w:rPr>
        <w:t xml:space="preserve"> дизайне: TB-504 и TB-506</w:t>
      </w:r>
    </w:p>
    <w:p w:rsidR="00761E8F" w:rsidRPr="00761E8F" w:rsidRDefault="00761E8F" w:rsidP="00761E8F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5728B" w:rsidRDefault="007F2A0F" w:rsidP="00761E8F">
      <w:pPr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761E8F">
        <w:rPr>
          <w:sz w:val="24"/>
          <w:szCs w:val="24"/>
          <w:lang w:val="en-US"/>
        </w:rPr>
        <w:t>teXet</w:t>
      </w:r>
      <w:proofErr w:type="gramEnd"/>
      <w:r w:rsidR="00E603B1" w:rsidRPr="00761E8F">
        <w:rPr>
          <w:sz w:val="24"/>
          <w:szCs w:val="24"/>
        </w:rPr>
        <w:t xml:space="preserve"> предст</w:t>
      </w:r>
      <w:r w:rsidR="0095728B" w:rsidRPr="00761E8F">
        <w:rPr>
          <w:sz w:val="24"/>
          <w:szCs w:val="24"/>
        </w:rPr>
        <w:t>а</w:t>
      </w:r>
      <w:r w:rsidR="00E603B1" w:rsidRPr="00761E8F">
        <w:rPr>
          <w:sz w:val="24"/>
          <w:szCs w:val="24"/>
        </w:rPr>
        <w:t>в</w:t>
      </w:r>
      <w:r w:rsidR="0095728B" w:rsidRPr="00761E8F">
        <w:rPr>
          <w:sz w:val="24"/>
          <w:szCs w:val="24"/>
        </w:rPr>
        <w:t xml:space="preserve">ляет две ультратонкие модели </w:t>
      </w:r>
      <w:proofErr w:type="spellStart"/>
      <w:r w:rsidR="0095728B" w:rsidRPr="00761E8F">
        <w:rPr>
          <w:sz w:val="24"/>
          <w:szCs w:val="24"/>
        </w:rPr>
        <w:t>ридеров</w:t>
      </w:r>
      <w:proofErr w:type="spellEnd"/>
      <w:r w:rsidRPr="00761E8F">
        <w:rPr>
          <w:sz w:val="24"/>
          <w:szCs w:val="24"/>
        </w:rPr>
        <w:t xml:space="preserve"> </w:t>
      </w:r>
      <w:r w:rsidR="00761E8F">
        <w:rPr>
          <w:sz w:val="24"/>
          <w:szCs w:val="24"/>
        </w:rPr>
        <w:t>TB-504 и</w:t>
      </w:r>
      <w:r w:rsidRPr="00761E8F">
        <w:rPr>
          <w:sz w:val="24"/>
          <w:szCs w:val="24"/>
        </w:rPr>
        <w:t xml:space="preserve"> TB-506</w:t>
      </w:r>
      <w:r w:rsidR="0095728B" w:rsidRPr="00761E8F">
        <w:rPr>
          <w:sz w:val="24"/>
          <w:szCs w:val="24"/>
        </w:rPr>
        <w:t>, выполненные в ори</w:t>
      </w:r>
      <w:r w:rsidRPr="00761E8F">
        <w:rPr>
          <w:sz w:val="24"/>
          <w:szCs w:val="24"/>
        </w:rPr>
        <w:t xml:space="preserve">гинальном </w:t>
      </w:r>
      <w:proofErr w:type="spellStart"/>
      <w:r w:rsidRPr="00761E8F">
        <w:rPr>
          <w:sz w:val="24"/>
          <w:szCs w:val="24"/>
        </w:rPr>
        <w:t>hi-tech</w:t>
      </w:r>
      <w:proofErr w:type="spellEnd"/>
      <w:r w:rsidRPr="00761E8F">
        <w:rPr>
          <w:sz w:val="24"/>
          <w:szCs w:val="24"/>
        </w:rPr>
        <w:t xml:space="preserve"> дизайне</w:t>
      </w:r>
      <w:r w:rsidR="0095728B" w:rsidRPr="00761E8F">
        <w:rPr>
          <w:sz w:val="24"/>
          <w:szCs w:val="24"/>
        </w:rPr>
        <w:t>. Стильный компактный корпус, высокое разрешение дисплея и доступная цена делают эти новинки необычайно привлекательными для тех, кто заинтересован в высоком качестве и удобстве использования.</w:t>
      </w:r>
    </w:p>
    <w:p w:rsidR="00761E8F" w:rsidRPr="00761E8F" w:rsidRDefault="00761E8F" w:rsidP="00761E8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5728B" w:rsidRPr="00761E8F" w:rsidRDefault="0095728B" w:rsidP="00761E8F">
      <w:pPr>
        <w:spacing w:after="0" w:line="240" w:lineRule="auto"/>
        <w:jc w:val="both"/>
        <w:rPr>
          <w:sz w:val="24"/>
          <w:szCs w:val="24"/>
        </w:rPr>
      </w:pPr>
      <w:r w:rsidRPr="00761E8F">
        <w:rPr>
          <w:sz w:val="24"/>
          <w:szCs w:val="24"/>
        </w:rPr>
        <w:t>Устройства оснащены дисплеями 4,3’’ (TB-504) и 6,0’’ (TB-506) с технологией «электронные чернила»: разрешение 800х600 пикселей и 16 градаций оттенка серого обеспечивают длительную комфортную работу. Новые модели книг teXet воспроизводят самые востребованные текстовые форматы, в том числ</w:t>
      </w:r>
      <w:r w:rsidR="005D3F9C" w:rsidRPr="00761E8F">
        <w:rPr>
          <w:sz w:val="24"/>
          <w:szCs w:val="24"/>
        </w:rPr>
        <w:t>е DOC, DJVU и PDF, изображения –</w:t>
      </w:r>
      <w:r w:rsidRPr="00761E8F">
        <w:rPr>
          <w:sz w:val="24"/>
          <w:szCs w:val="24"/>
        </w:rPr>
        <w:t xml:space="preserve"> </w:t>
      </w:r>
      <w:proofErr w:type="gramStart"/>
      <w:r w:rsidRPr="00761E8F">
        <w:rPr>
          <w:sz w:val="24"/>
          <w:szCs w:val="24"/>
        </w:rPr>
        <w:t>в</w:t>
      </w:r>
      <w:proofErr w:type="gramEnd"/>
      <w:r w:rsidRPr="00761E8F">
        <w:rPr>
          <w:sz w:val="24"/>
          <w:szCs w:val="24"/>
        </w:rPr>
        <w:t xml:space="preserve"> распространенных JPG, BMP, GIF, PNG.</w:t>
      </w:r>
    </w:p>
    <w:p w:rsidR="00E603B1" w:rsidRPr="00761E8F" w:rsidRDefault="00E603B1" w:rsidP="00761E8F">
      <w:pPr>
        <w:spacing w:after="0" w:line="240" w:lineRule="auto"/>
        <w:jc w:val="center"/>
        <w:rPr>
          <w:sz w:val="24"/>
          <w:szCs w:val="24"/>
        </w:rPr>
      </w:pPr>
      <w:r w:rsidRPr="00761E8F">
        <w:rPr>
          <w:noProof/>
          <w:sz w:val="24"/>
          <w:szCs w:val="24"/>
          <w:lang w:eastAsia="ru-RU"/>
        </w:rPr>
        <w:drawing>
          <wp:inline distT="0" distB="0" distL="0" distR="0">
            <wp:extent cx="5381625" cy="4224575"/>
            <wp:effectExtent l="0" t="0" r="0" b="0"/>
            <wp:docPr id="2" name="Рисунок 1" descr="teXet_TB-504_TB-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et_TB-504_TB-50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9781" cy="423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28B" w:rsidRDefault="0095728B" w:rsidP="00761E8F">
      <w:p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761E8F">
        <w:rPr>
          <w:sz w:val="24"/>
          <w:szCs w:val="24"/>
        </w:rPr>
        <w:t>Ридеры</w:t>
      </w:r>
      <w:proofErr w:type="spellEnd"/>
      <w:r w:rsidRPr="00761E8F">
        <w:rPr>
          <w:sz w:val="24"/>
          <w:szCs w:val="24"/>
        </w:rPr>
        <w:t xml:space="preserve"> TB-504 и TB-506 имеют множество полезных функций: автоматический режим просмотра, поворот текста, поддержка оглавлений, сохранение и удаление закладок, копирование/удаление файлов без использования ПК. Функция блокировки экрана позволяет избежать случайных нажатий на кнопки </w:t>
      </w:r>
      <w:proofErr w:type="spellStart"/>
      <w:r w:rsidRPr="00761E8F">
        <w:rPr>
          <w:sz w:val="24"/>
          <w:szCs w:val="24"/>
        </w:rPr>
        <w:t>ридера</w:t>
      </w:r>
      <w:proofErr w:type="spellEnd"/>
      <w:r w:rsidRPr="00761E8F">
        <w:rPr>
          <w:sz w:val="24"/>
          <w:szCs w:val="24"/>
        </w:rPr>
        <w:t xml:space="preserve"> в сумке или кармане. В настройках режима включения есть еще одна удобная опция – возможность установки отображения последней открытой страницы при повторном включении.</w:t>
      </w:r>
    </w:p>
    <w:p w:rsidR="00761E8F" w:rsidRPr="00761E8F" w:rsidRDefault="00761E8F" w:rsidP="00761E8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F2A0F" w:rsidRPr="00761E8F" w:rsidRDefault="0095728B" w:rsidP="00761E8F">
      <w:pPr>
        <w:spacing w:after="0" w:line="240" w:lineRule="auto"/>
        <w:jc w:val="both"/>
        <w:rPr>
          <w:sz w:val="24"/>
          <w:szCs w:val="24"/>
          <w:lang w:val="en-US"/>
        </w:rPr>
      </w:pPr>
      <w:r w:rsidRPr="00761E8F">
        <w:rPr>
          <w:sz w:val="24"/>
          <w:szCs w:val="24"/>
        </w:rPr>
        <w:t xml:space="preserve">Интуитивно понятное меню на двух языках воплощено в виде матрицы 3x3 с крупными иконками. Помимо стандартных пунктов, меню содержит раздел «Избранное» (позволяет формировать </w:t>
      </w:r>
      <w:proofErr w:type="spellStart"/>
      <w:r w:rsidRPr="00761E8F">
        <w:rPr>
          <w:sz w:val="24"/>
          <w:szCs w:val="24"/>
        </w:rPr>
        <w:t>плей-листы</w:t>
      </w:r>
      <w:proofErr w:type="spellEnd"/>
      <w:r w:rsidRPr="00761E8F">
        <w:rPr>
          <w:sz w:val="24"/>
          <w:szCs w:val="24"/>
        </w:rPr>
        <w:t xml:space="preserve"> из самых любимых произведений) и «Игры», что не так часто встречается в устройствах с </w:t>
      </w:r>
      <w:proofErr w:type="spellStart"/>
      <w:r w:rsidRPr="00761E8F">
        <w:rPr>
          <w:sz w:val="24"/>
          <w:szCs w:val="24"/>
        </w:rPr>
        <w:t>E-Ink</w:t>
      </w:r>
      <w:proofErr w:type="spellEnd"/>
      <w:r w:rsidRPr="00761E8F">
        <w:rPr>
          <w:sz w:val="24"/>
          <w:szCs w:val="24"/>
        </w:rPr>
        <w:t xml:space="preserve"> дисплеями.</w:t>
      </w:r>
    </w:p>
    <w:p w:rsidR="00761E8F" w:rsidRDefault="00761E8F" w:rsidP="00761E8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61E8F" w:rsidRDefault="00761E8F" w:rsidP="00761E8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61E8F" w:rsidRPr="00761E8F" w:rsidRDefault="0095728B" w:rsidP="00761E8F">
      <w:pPr>
        <w:spacing w:after="0" w:line="240" w:lineRule="auto"/>
        <w:jc w:val="both"/>
        <w:rPr>
          <w:sz w:val="24"/>
          <w:szCs w:val="24"/>
        </w:rPr>
      </w:pPr>
      <w:r w:rsidRPr="00761E8F">
        <w:rPr>
          <w:sz w:val="24"/>
          <w:szCs w:val="24"/>
        </w:rPr>
        <w:t xml:space="preserve">Новинки выдержаны в </w:t>
      </w:r>
      <w:proofErr w:type="spellStart"/>
      <w:r w:rsidRPr="00761E8F">
        <w:rPr>
          <w:sz w:val="24"/>
          <w:szCs w:val="24"/>
        </w:rPr>
        <w:t>hi-tech</w:t>
      </w:r>
      <w:proofErr w:type="spellEnd"/>
      <w:r w:rsidRPr="00761E8F">
        <w:rPr>
          <w:sz w:val="24"/>
          <w:szCs w:val="24"/>
        </w:rPr>
        <w:t xml:space="preserve"> стил</w:t>
      </w:r>
      <w:r w:rsidR="00761E8F">
        <w:rPr>
          <w:sz w:val="24"/>
          <w:szCs w:val="24"/>
        </w:rPr>
        <w:t>е – глянцевый корпус, рамка по периметру, лаконичное</w:t>
      </w:r>
      <w:r w:rsidRPr="00761E8F">
        <w:rPr>
          <w:sz w:val="24"/>
          <w:szCs w:val="24"/>
        </w:rPr>
        <w:t xml:space="preserve"> оформление кнопочной панели. teXet предлагает несколько цветовых решений для корпуса книг: миниатюрная TB-504 представлена в сдержанных сером и белом, а 6-дюймовая модель TB-506 в сером, </w:t>
      </w:r>
      <w:r w:rsidR="00761E8F">
        <w:rPr>
          <w:sz w:val="24"/>
          <w:szCs w:val="24"/>
        </w:rPr>
        <w:t>белом, бежевом и ярком голубом.</w:t>
      </w:r>
    </w:p>
    <w:p w:rsidR="00761E8F" w:rsidRPr="00761E8F" w:rsidRDefault="00761E8F" w:rsidP="00761E8F">
      <w:pPr>
        <w:spacing w:after="0" w:line="240" w:lineRule="auto"/>
        <w:jc w:val="both"/>
        <w:rPr>
          <w:sz w:val="24"/>
          <w:szCs w:val="24"/>
        </w:rPr>
      </w:pPr>
    </w:p>
    <w:p w:rsidR="0095728B" w:rsidRDefault="0095728B" w:rsidP="00761E8F">
      <w:pPr>
        <w:spacing w:after="0" w:line="240" w:lineRule="auto"/>
        <w:jc w:val="both"/>
        <w:rPr>
          <w:sz w:val="24"/>
          <w:szCs w:val="24"/>
          <w:lang w:val="en-US"/>
        </w:rPr>
      </w:pPr>
      <w:r w:rsidRPr="00761E8F">
        <w:rPr>
          <w:sz w:val="24"/>
          <w:szCs w:val="24"/>
        </w:rPr>
        <w:t xml:space="preserve">Вслед за линейкой планшетных компьютеров комплектные чехлы обновляются и к электронным книгам. Отличительная особенность новой защиты дисплея и корпуса от механических повреждений – это отсутствие зажимов, что сразу придает эстетичный вид продукту. На качественном фактурном материале под кожу не остаются отпечатки пальцев, а внутренняя поверхность имитирует замшу, бархатистую и приятную на ощупь. </w:t>
      </w:r>
      <w:proofErr w:type="spellStart"/>
      <w:r w:rsidRPr="00761E8F">
        <w:rPr>
          <w:sz w:val="24"/>
          <w:szCs w:val="24"/>
        </w:rPr>
        <w:t>Ридер</w:t>
      </w:r>
      <w:proofErr w:type="spellEnd"/>
      <w:r w:rsidRPr="00761E8F">
        <w:rPr>
          <w:sz w:val="24"/>
          <w:szCs w:val="24"/>
        </w:rPr>
        <w:t xml:space="preserve"> прочно фиксируется в обложке силиконовыми липучками, которые имеют продолжительный срок службы и, вопреки опасениям, являются многоразовыми.</w:t>
      </w:r>
    </w:p>
    <w:p w:rsidR="00761E8F" w:rsidRPr="00761E8F" w:rsidRDefault="00761E8F" w:rsidP="00761E8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5728B" w:rsidRPr="00761E8F" w:rsidRDefault="0095728B" w:rsidP="00761E8F">
      <w:pPr>
        <w:spacing w:after="0" w:line="240" w:lineRule="auto"/>
        <w:jc w:val="both"/>
        <w:rPr>
          <w:sz w:val="24"/>
          <w:szCs w:val="24"/>
        </w:rPr>
      </w:pPr>
      <w:r w:rsidRPr="00761E8F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413764"/>
            <wp:effectExtent l="0" t="0" r="0" b="0"/>
            <wp:docPr id="1" name="Рисунок 1" descr="http://texet.ru/files/images/books_colo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files/images/books_color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8F" w:rsidRDefault="00761E8F" w:rsidP="00761E8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5728B" w:rsidRDefault="0095728B" w:rsidP="00761E8F">
      <w:pPr>
        <w:spacing w:after="0" w:line="240" w:lineRule="auto"/>
        <w:jc w:val="both"/>
        <w:rPr>
          <w:sz w:val="24"/>
          <w:szCs w:val="24"/>
          <w:lang w:val="en-US"/>
        </w:rPr>
      </w:pPr>
      <w:r w:rsidRPr="00761E8F">
        <w:rPr>
          <w:sz w:val="24"/>
          <w:szCs w:val="24"/>
        </w:rPr>
        <w:t xml:space="preserve">Емкий аккумулятор обеспечивает длительную автономную работу – до 1200 страниц на одном заряде батареи у TB-504 и до 2500 страниц у TB-506. Собственная память устройств составляет 4 ГБ, предусмотрен слот для карт памяти формата </w:t>
      </w:r>
      <w:proofErr w:type="spellStart"/>
      <w:r w:rsidRPr="00761E8F">
        <w:rPr>
          <w:sz w:val="24"/>
          <w:szCs w:val="24"/>
        </w:rPr>
        <w:t>microSD</w:t>
      </w:r>
      <w:proofErr w:type="spellEnd"/>
      <w:r w:rsidRPr="00761E8F">
        <w:rPr>
          <w:sz w:val="24"/>
          <w:szCs w:val="24"/>
        </w:rPr>
        <w:t>/SDHC объемом до 32 ГБ.</w:t>
      </w:r>
    </w:p>
    <w:p w:rsidR="00761E8F" w:rsidRPr="00761E8F" w:rsidRDefault="00761E8F" w:rsidP="00761E8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5728B" w:rsidRDefault="0095728B" w:rsidP="00761E8F">
      <w:pPr>
        <w:spacing w:after="0" w:line="240" w:lineRule="auto"/>
        <w:jc w:val="both"/>
        <w:rPr>
          <w:sz w:val="24"/>
          <w:szCs w:val="24"/>
          <w:lang w:val="en-US"/>
        </w:rPr>
      </w:pPr>
      <w:r w:rsidRPr="00761E8F">
        <w:rPr>
          <w:sz w:val="24"/>
          <w:szCs w:val="24"/>
        </w:rPr>
        <w:t>Представленные модели обладают всеми неоспоримыми конкурентными преимуществами и совершенно точно придутся по вкусу поклонникам классического чтения! Стильные, удобные в использовании, а благодаря новым тонким обложкам легкие и компактные.</w:t>
      </w:r>
    </w:p>
    <w:p w:rsidR="00761E8F" w:rsidRPr="00761E8F" w:rsidRDefault="00761E8F" w:rsidP="00761E8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F2A0F" w:rsidRPr="00761E8F" w:rsidRDefault="0095728B" w:rsidP="00761E8F">
      <w:pPr>
        <w:spacing w:after="0" w:line="240" w:lineRule="auto"/>
        <w:jc w:val="both"/>
        <w:rPr>
          <w:b/>
          <w:sz w:val="24"/>
          <w:szCs w:val="24"/>
        </w:rPr>
      </w:pPr>
      <w:r w:rsidRPr="00761E8F">
        <w:rPr>
          <w:b/>
          <w:sz w:val="24"/>
          <w:szCs w:val="24"/>
        </w:rPr>
        <w:t>Рекомендованная розничная цена для teXet TB-504 составляет 2499 рублей, а для teXet TB-506 – 3299 рублей.</w:t>
      </w:r>
    </w:p>
    <w:p w:rsidR="00761E8F" w:rsidRPr="00761E8F" w:rsidRDefault="00761E8F" w:rsidP="00761E8F">
      <w:pPr>
        <w:spacing w:after="0" w:line="240" w:lineRule="auto"/>
        <w:jc w:val="both"/>
        <w:rPr>
          <w:b/>
          <w:sz w:val="24"/>
          <w:szCs w:val="24"/>
        </w:rPr>
      </w:pPr>
    </w:p>
    <w:p w:rsidR="00761E8F" w:rsidRPr="00761E8F" w:rsidRDefault="00761E8F" w:rsidP="00761E8F">
      <w:pPr>
        <w:spacing w:after="0" w:line="240" w:lineRule="auto"/>
        <w:jc w:val="both"/>
        <w:rPr>
          <w:b/>
          <w:sz w:val="24"/>
          <w:szCs w:val="24"/>
        </w:rPr>
      </w:pPr>
    </w:p>
    <w:p w:rsidR="00761E8F" w:rsidRPr="00761E8F" w:rsidRDefault="00761E8F" w:rsidP="00761E8F">
      <w:pPr>
        <w:spacing w:after="0" w:line="240" w:lineRule="auto"/>
        <w:jc w:val="both"/>
        <w:rPr>
          <w:b/>
          <w:sz w:val="24"/>
          <w:szCs w:val="24"/>
        </w:rPr>
      </w:pPr>
    </w:p>
    <w:p w:rsidR="00761E8F" w:rsidRPr="00761E8F" w:rsidRDefault="00761E8F" w:rsidP="00761E8F">
      <w:pPr>
        <w:spacing w:after="0" w:line="240" w:lineRule="auto"/>
        <w:jc w:val="both"/>
        <w:rPr>
          <w:b/>
          <w:sz w:val="24"/>
          <w:szCs w:val="24"/>
        </w:rPr>
      </w:pPr>
    </w:p>
    <w:p w:rsidR="0095728B" w:rsidRPr="00761E8F" w:rsidRDefault="005D3F9C" w:rsidP="00761E8F">
      <w:pPr>
        <w:spacing w:after="0" w:line="240" w:lineRule="auto"/>
        <w:jc w:val="both"/>
        <w:rPr>
          <w:b/>
          <w:sz w:val="24"/>
          <w:szCs w:val="24"/>
        </w:rPr>
      </w:pPr>
      <w:r w:rsidRPr="00761E8F">
        <w:rPr>
          <w:b/>
          <w:sz w:val="24"/>
          <w:szCs w:val="24"/>
        </w:rPr>
        <w:lastRenderedPageBreak/>
        <w:t>Х</w:t>
      </w:r>
      <w:r w:rsidR="0095728B" w:rsidRPr="00761E8F">
        <w:rPr>
          <w:b/>
          <w:sz w:val="24"/>
          <w:szCs w:val="24"/>
        </w:rPr>
        <w:t>арактеристики новинок</w:t>
      </w:r>
      <w:r w:rsidR="00761E8F" w:rsidRPr="00761E8F">
        <w:rPr>
          <w:b/>
          <w:sz w:val="24"/>
          <w:szCs w:val="24"/>
        </w:rPr>
        <w:t xml:space="preserve"> TB-504 и teXet TB-506</w:t>
      </w:r>
      <w:r w:rsidRPr="00761E8F">
        <w:rPr>
          <w:b/>
          <w:sz w:val="24"/>
          <w:szCs w:val="24"/>
        </w:rPr>
        <w:t>:</w:t>
      </w:r>
    </w:p>
    <w:p w:rsidR="0095728B" w:rsidRPr="00761E8F" w:rsidRDefault="0095728B" w:rsidP="00761E8F">
      <w:pPr>
        <w:spacing w:after="0" w:line="240" w:lineRule="auto"/>
        <w:jc w:val="both"/>
        <w:rPr>
          <w:sz w:val="24"/>
          <w:szCs w:val="24"/>
        </w:rPr>
        <w:sectPr w:rsidR="0095728B" w:rsidRPr="00761E8F" w:rsidSect="00535710"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lastRenderedPageBreak/>
        <w:t xml:space="preserve">- Электронные чернила, </w:t>
      </w:r>
      <w:r w:rsidR="005D3F9C" w:rsidRPr="00761E8F">
        <w:rPr>
          <w:sz w:val="24"/>
          <w:szCs w:val="24"/>
        </w:rPr>
        <w:t>4,3 дюйма (</w:t>
      </w:r>
      <w:r w:rsidR="005D3F9C" w:rsidRPr="00761E8F">
        <w:rPr>
          <w:sz w:val="24"/>
          <w:szCs w:val="24"/>
          <w:lang w:val="en-US"/>
        </w:rPr>
        <w:t>TB</w:t>
      </w:r>
      <w:r w:rsidR="005D3F9C" w:rsidRPr="00761E8F">
        <w:rPr>
          <w:sz w:val="24"/>
          <w:szCs w:val="24"/>
        </w:rPr>
        <w:t>-504), 6,0 дюймов (</w:t>
      </w:r>
      <w:r w:rsidR="005D3F9C" w:rsidRPr="00761E8F">
        <w:rPr>
          <w:sz w:val="24"/>
          <w:szCs w:val="24"/>
          <w:lang w:val="en-US"/>
        </w:rPr>
        <w:t>TB</w:t>
      </w:r>
      <w:r w:rsidR="005D3F9C" w:rsidRPr="00761E8F">
        <w:rPr>
          <w:sz w:val="24"/>
          <w:szCs w:val="24"/>
        </w:rPr>
        <w:t>-506)</w:t>
      </w:r>
      <w:r w:rsidRPr="00761E8F">
        <w:rPr>
          <w:sz w:val="24"/>
          <w:szCs w:val="24"/>
        </w:rPr>
        <w:t xml:space="preserve"> дисплей, 800х600 пикселей,  16 градаций серого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Внутренняя память 4 ГБ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 xml:space="preserve">- Слот для </w:t>
      </w:r>
      <w:proofErr w:type="spellStart"/>
      <w:r w:rsidRPr="00761E8F">
        <w:rPr>
          <w:sz w:val="24"/>
          <w:szCs w:val="24"/>
        </w:rPr>
        <w:t>microSD</w:t>
      </w:r>
      <w:proofErr w:type="spellEnd"/>
      <w:r w:rsidRPr="00761E8F">
        <w:rPr>
          <w:sz w:val="24"/>
          <w:szCs w:val="24"/>
        </w:rPr>
        <w:t>/SDHC-карт</w:t>
      </w:r>
    </w:p>
    <w:p w:rsidR="0095728B" w:rsidRPr="00813FAC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 xml:space="preserve">- Поддержка текстовых форматов: DOC, DJVU, </w:t>
      </w:r>
      <w:r w:rsidRPr="00761E8F">
        <w:rPr>
          <w:sz w:val="24"/>
          <w:szCs w:val="24"/>
          <w:lang w:val="en-US"/>
        </w:rPr>
        <w:t>PDF</w:t>
      </w:r>
      <w:r w:rsidRPr="00761E8F">
        <w:rPr>
          <w:sz w:val="24"/>
          <w:szCs w:val="24"/>
        </w:rPr>
        <w:t xml:space="preserve">, </w:t>
      </w:r>
      <w:r w:rsidRPr="00761E8F">
        <w:rPr>
          <w:sz w:val="24"/>
          <w:szCs w:val="24"/>
          <w:lang w:val="en-US"/>
        </w:rPr>
        <w:t>EPUB</w:t>
      </w:r>
      <w:r w:rsidRPr="00761E8F">
        <w:rPr>
          <w:sz w:val="24"/>
          <w:szCs w:val="24"/>
        </w:rPr>
        <w:t xml:space="preserve">, </w:t>
      </w:r>
      <w:r w:rsidRPr="00761E8F">
        <w:rPr>
          <w:sz w:val="24"/>
          <w:szCs w:val="24"/>
          <w:lang w:val="en-US"/>
        </w:rPr>
        <w:t>FB</w:t>
      </w:r>
      <w:r w:rsidRPr="00761E8F">
        <w:rPr>
          <w:sz w:val="24"/>
          <w:szCs w:val="24"/>
        </w:rPr>
        <w:t xml:space="preserve">2, </w:t>
      </w:r>
      <w:r w:rsidRPr="00761E8F">
        <w:rPr>
          <w:sz w:val="24"/>
          <w:szCs w:val="24"/>
          <w:lang w:val="en-US"/>
        </w:rPr>
        <w:t>TXT</w:t>
      </w:r>
      <w:r w:rsidRPr="00761E8F">
        <w:rPr>
          <w:sz w:val="24"/>
          <w:szCs w:val="24"/>
        </w:rPr>
        <w:t xml:space="preserve">, </w:t>
      </w:r>
      <w:r w:rsidRPr="00761E8F">
        <w:rPr>
          <w:sz w:val="24"/>
          <w:szCs w:val="24"/>
          <w:lang w:val="en-US"/>
        </w:rPr>
        <w:t>MOBI</w:t>
      </w:r>
      <w:r w:rsidRPr="00813FAC">
        <w:rPr>
          <w:sz w:val="24"/>
          <w:szCs w:val="24"/>
        </w:rPr>
        <w:t xml:space="preserve">,  </w:t>
      </w:r>
      <w:r w:rsidRPr="00761E8F">
        <w:rPr>
          <w:sz w:val="24"/>
          <w:szCs w:val="24"/>
          <w:lang w:val="en-US"/>
        </w:rPr>
        <w:t>HTML</w:t>
      </w:r>
      <w:r w:rsidRPr="00813FAC">
        <w:rPr>
          <w:sz w:val="24"/>
          <w:szCs w:val="24"/>
        </w:rPr>
        <w:t xml:space="preserve">, </w:t>
      </w:r>
      <w:r w:rsidRPr="00761E8F">
        <w:rPr>
          <w:sz w:val="24"/>
          <w:szCs w:val="24"/>
          <w:lang w:val="en-US"/>
        </w:rPr>
        <w:t>PDB</w:t>
      </w:r>
      <w:r w:rsidRPr="00813FAC">
        <w:rPr>
          <w:sz w:val="24"/>
          <w:szCs w:val="24"/>
        </w:rPr>
        <w:t xml:space="preserve">, </w:t>
      </w:r>
      <w:r w:rsidRPr="00761E8F">
        <w:rPr>
          <w:sz w:val="24"/>
          <w:szCs w:val="24"/>
          <w:lang w:val="en-US"/>
        </w:rPr>
        <w:t>RTF</w:t>
      </w:r>
      <w:r w:rsidRPr="00813FAC">
        <w:rPr>
          <w:sz w:val="24"/>
          <w:szCs w:val="24"/>
        </w:rPr>
        <w:t xml:space="preserve">, </w:t>
      </w:r>
      <w:r w:rsidRPr="00761E8F">
        <w:rPr>
          <w:sz w:val="24"/>
          <w:szCs w:val="24"/>
          <w:lang w:val="en-US"/>
        </w:rPr>
        <w:t>CHM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Автоматический режим просмотра текстовых файлов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Сохранение/удаление закладок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История просмотра последних файлов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Поворот текста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Поддержка оглавлений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 xml:space="preserve">- Воспроизведение изображений в форматах: JPG, BMP,  GIF, PNG          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 xml:space="preserve">- Поворот изображений 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Изменение масштаба изображений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Сортировка файлов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 xml:space="preserve">- </w:t>
      </w:r>
      <w:proofErr w:type="spellStart"/>
      <w:r w:rsidRPr="00761E8F">
        <w:rPr>
          <w:sz w:val="24"/>
          <w:szCs w:val="24"/>
        </w:rPr>
        <w:t>Автовыключение</w:t>
      </w:r>
      <w:proofErr w:type="spellEnd"/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Выбор режима включения: книга, меню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Блокировка экрана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lastRenderedPageBreak/>
        <w:t>- Копирование/удаление файлов без использования ПК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Интерфейс USB 2.0 (подключение к ПК)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Календарь, часы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Игры</w:t>
      </w:r>
    </w:p>
    <w:p w:rsidR="0095728B" w:rsidRPr="00761E8F" w:rsidRDefault="00813FAC" w:rsidP="00813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728B" w:rsidRPr="00761E8F">
        <w:rPr>
          <w:sz w:val="24"/>
          <w:szCs w:val="24"/>
        </w:rPr>
        <w:t xml:space="preserve">Питание от встроенного </w:t>
      </w:r>
      <w:proofErr w:type="spellStart"/>
      <w:r w:rsidR="0095728B" w:rsidRPr="00761E8F">
        <w:rPr>
          <w:sz w:val="24"/>
          <w:szCs w:val="24"/>
        </w:rPr>
        <w:t>Li-Pol</w:t>
      </w:r>
      <w:proofErr w:type="spellEnd"/>
      <w:r w:rsidR="0095728B" w:rsidRPr="00761E8F">
        <w:rPr>
          <w:sz w:val="24"/>
          <w:szCs w:val="24"/>
        </w:rPr>
        <w:t xml:space="preserve"> аккумулятора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Размер: 178х123х7,2 мм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Масса: 172 г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Цвета: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Бежевый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Белый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Голубой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Серый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Комплектность: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Электронная книга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Чехол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microUSB-кабель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Сетевой адаптер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Руководство по эксплуатации</w:t>
      </w:r>
    </w:p>
    <w:p w:rsidR="0095728B" w:rsidRPr="00761E8F" w:rsidRDefault="0095728B" w:rsidP="00813FAC">
      <w:pPr>
        <w:spacing w:after="0" w:line="240" w:lineRule="auto"/>
        <w:rPr>
          <w:sz w:val="24"/>
          <w:szCs w:val="24"/>
        </w:rPr>
      </w:pPr>
      <w:r w:rsidRPr="00761E8F">
        <w:rPr>
          <w:sz w:val="24"/>
          <w:szCs w:val="24"/>
        </w:rPr>
        <w:t>- Гарантийный талон</w:t>
      </w:r>
    </w:p>
    <w:p w:rsidR="0095728B" w:rsidRPr="00761E8F" w:rsidRDefault="0095728B" w:rsidP="00761E8F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4"/>
          <w:szCs w:val="24"/>
        </w:rPr>
        <w:sectPr w:rsidR="0095728B" w:rsidRPr="00761E8F" w:rsidSect="009572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F2A0F" w:rsidRPr="00761E8F" w:rsidRDefault="007F2A0F" w:rsidP="00761E8F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en-US"/>
        </w:rPr>
      </w:pPr>
    </w:p>
    <w:p w:rsidR="00402DEE" w:rsidRPr="00761E8F" w:rsidRDefault="00402DEE" w:rsidP="00761E8F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4"/>
          <w:szCs w:val="24"/>
        </w:rPr>
      </w:pPr>
      <w:r w:rsidRPr="00761E8F">
        <w:rPr>
          <w:rFonts w:cs="Arial"/>
          <w:b/>
          <w:bCs/>
          <w:sz w:val="24"/>
          <w:szCs w:val="24"/>
        </w:rPr>
        <w:t>Информация о компании</w:t>
      </w:r>
      <w:r w:rsidR="008B0E3D" w:rsidRPr="00761E8F">
        <w:rPr>
          <w:rFonts w:cs="Arial"/>
          <w:b/>
          <w:bCs/>
          <w:sz w:val="24"/>
          <w:szCs w:val="24"/>
        </w:rPr>
        <w:tab/>
      </w:r>
    </w:p>
    <w:p w:rsidR="00787B5A" w:rsidRPr="00761E8F" w:rsidRDefault="00787B5A" w:rsidP="00761E8F">
      <w:pPr>
        <w:spacing w:after="0" w:line="240" w:lineRule="auto"/>
        <w:jc w:val="both"/>
        <w:rPr>
          <w:sz w:val="24"/>
          <w:szCs w:val="24"/>
        </w:rPr>
      </w:pPr>
      <w:r w:rsidRPr="00761E8F">
        <w:rPr>
          <w:rStyle w:val="aa"/>
          <w:sz w:val="24"/>
          <w:szCs w:val="24"/>
        </w:rPr>
        <w:t xml:space="preserve">Торговая марка teXet принадлежит компании «Электронные системы «Алкотел», </w:t>
      </w:r>
      <w:r w:rsidRPr="00761E8F">
        <w:rPr>
          <w:sz w:val="24"/>
          <w:szCs w:val="24"/>
        </w:rPr>
        <w:t xml:space="preserve">которая имеет 25-летний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761E8F">
        <w:rPr>
          <w:sz w:val="24"/>
          <w:szCs w:val="24"/>
          <w:lang w:val="en-US"/>
        </w:rPr>
        <w:t>teXet</w:t>
      </w:r>
      <w:r w:rsidRPr="00761E8F">
        <w:rPr>
          <w:sz w:val="24"/>
          <w:szCs w:val="24"/>
        </w:rPr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М.Видео, сеть Цифровых супермаркетов DNS, Эльдорадо, Техносила. В 2012 году состоялся запуск проекта по созданию собственной монобрендовой сети, открыты первые фирменные магазины </w:t>
      </w:r>
      <w:r w:rsidRPr="00761E8F">
        <w:rPr>
          <w:sz w:val="24"/>
          <w:szCs w:val="24"/>
          <w:lang w:val="en-US"/>
        </w:rPr>
        <w:t>teXet</w:t>
      </w:r>
      <w:r w:rsidRPr="00761E8F">
        <w:rPr>
          <w:sz w:val="24"/>
          <w:szCs w:val="24"/>
        </w:rPr>
        <w:t xml:space="preserve"> в Москве и Санкт-Петербурге. </w:t>
      </w:r>
      <w:r w:rsidRPr="00761E8F">
        <w:rPr>
          <w:rFonts w:ascii="Calibri" w:hAnsi="Calibri" w:cs="Arial"/>
          <w:sz w:val="24"/>
          <w:szCs w:val="24"/>
        </w:rPr>
        <w:t xml:space="preserve">Больше информации на сайте </w:t>
      </w:r>
      <w:hyperlink r:id="rId11" w:history="1">
        <w:r w:rsidRPr="00761E8F">
          <w:rPr>
            <w:rStyle w:val="a9"/>
            <w:rFonts w:ascii="Calibri" w:hAnsi="Calibri" w:cs="Arial"/>
            <w:sz w:val="24"/>
            <w:szCs w:val="24"/>
            <w:lang w:val="en-US"/>
          </w:rPr>
          <w:t>www</w:t>
        </w:r>
        <w:r w:rsidRPr="00761E8F">
          <w:rPr>
            <w:rStyle w:val="a9"/>
            <w:rFonts w:ascii="Calibri" w:hAnsi="Calibri" w:cs="Arial"/>
            <w:sz w:val="24"/>
            <w:szCs w:val="24"/>
          </w:rPr>
          <w:t>.</w:t>
        </w:r>
        <w:r w:rsidRPr="00761E8F">
          <w:rPr>
            <w:rStyle w:val="a9"/>
            <w:rFonts w:ascii="Calibri" w:hAnsi="Calibri" w:cs="Arial"/>
            <w:sz w:val="24"/>
            <w:szCs w:val="24"/>
            <w:lang w:val="en-US"/>
          </w:rPr>
          <w:t>texet</w:t>
        </w:r>
        <w:r w:rsidRPr="00761E8F">
          <w:rPr>
            <w:rStyle w:val="a9"/>
            <w:rFonts w:ascii="Calibri" w:hAnsi="Calibri" w:cs="Arial"/>
            <w:sz w:val="24"/>
            <w:szCs w:val="24"/>
          </w:rPr>
          <w:t>.</w:t>
        </w:r>
        <w:r w:rsidRPr="00761E8F">
          <w:rPr>
            <w:rStyle w:val="a9"/>
            <w:rFonts w:ascii="Calibri" w:hAnsi="Calibri" w:cs="Arial"/>
            <w:sz w:val="24"/>
            <w:szCs w:val="24"/>
            <w:lang w:val="en-US"/>
          </w:rPr>
          <w:t>ru</w:t>
        </w:r>
      </w:hyperlink>
    </w:p>
    <w:p w:rsidR="00D63F57" w:rsidRPr="00761E8F" w:rsidRDefault="00D63F57" w:rsidP="00761E8F">
      <w:pPr>
        <w:spacing w:after="0" w:line="240" w:lineRule="auto"/>
        <w:jc w:val="both"/>
        <w:rPr>
          <w:sz w:val="24"/>
          <w:szCs w:val="24"/>
        </w:rPr>
      </w:pPr>
    </w:p>
    <w:p w:rsidR="00402DEE" w:rsidRPr="00761E8F" w:rsidRDefault="007F2A0F" w:rsidP="00761E8F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761E8F">
        <w:rPr>
          <w:b/>
          <w:sz w:val="24"/>
          <w:szCs w:val="24"/>
        </w:rPr>
        <w:t>Контактная информация</w:t>
      </w:r>
    </w:p>
    <w:p w:rsidR="00402DEE" w:rsidRPr="00761E8F" w:rsidRDefault="00402DEE" w:rsidP="00761E8F">
      <w:pPr>
        <w:spacing w:after="0" w:line="240" w:lineRule="auto"/>
        <w:jc w:val="both"/>
        <w:rPr>
          <w:sz w:val="24"/>
          <w:szCs w:val="24"/>
        </w:rPr>
      </w:pPr>
      <w:r w:rsidRPr="00761E8F">
        <w:rPr>
          <w:sz w:val="24"/>
          <w:szCs w:val="24"/>
        </w:rPr>
        <w:t xml:space="preserve">Адрес компании: </w:t>
      </w:r>
      <w:proofErr w:type="gramStart"/>
      <w:r w:rsidRPr="00761E8F">
        <w:rPr>
          <w:sz w:val="24"/>
          <w:szCs w:val="24"/>
        </w:rPr>
        <w:t>г</w:t>
      </w:r>
      <w:proofErr w:type="gramEnd"/>
      <w:r w:rsidRPr="00761E8F">
        <w:rPr>
          <w:sz w:val="24"/>
          <w:szCs w:val="24"/>
        </w:rPr>
        <w:t>. Санкт-Петербург, ул. Маршала Говорова, д. 52.</w:t>
      </w:r>
    </w:p>
    <w:p w:rsidR="00402DEE" w:rsidRPr="00761E8F" w:rsidRDefault="00402DEE" w:rsidP="00761E8F">
      <w:pPr>
        <w:spacing w:after="0" w:line="240" w:lineRule="auto"/>
        <w:jc w:val="both"/>
        <w:rPr>
          <w:sz w:val="24"/>
          <w:szCs w:val="24"/>
          <w:lang w:val="en-US"/>
        </w:rPr>
      </w:pPr>
      <w:r w:rsidRPr="00761E8F">
        <w:rPr>
          <w:sz w:val="24"/>
          <w:szCs w:val="24"/>
        </w:rPr>
        <w:t>+7(812) 320-00</w:t>
      </w:r>
      <w:r w:rsidR="001D37D1" w:rsidRPr="00761E8F">
        <w:rPr>
          <w:sz w:val="24"/>
          <w:szCs w:val="24"/>
        </w:rPr>
        <w:t>-60, +7(812) 320-60-06, доб. 1</w:t>
      </w:r>
      <w:r w:rsidR="0095728B" w:rsidRPr="00761E8F">
        <w:rPr>
          <w:sz w:val="24"/>
          <w:szCs w:val="24"/>
          <w:lang w:val="en-US"/>
        </w:rPr>
        <w:t>14</w:t>
      </w:r>
    </w:p>
    <w:p w:rsidR="00402DEE" w:rsidRPr="00761E8F" w:rsidRDefault="001D37D1" w:rsidP="00761E8F">
      <w:pPr>
        <w:spacing w:after="0" w:line="240" w:lineRule="auto"/>
        <w:jc w:val="both"/>
        <w:rPr>
          <w:sz w:val="24"/>
          <w:szCs w:val="24"/>
        </w:rPr>
      </w:pPr>
      <w:r w:rsidRPr="00761E8F">
        <w:rPr>
          <w:sz w:val="24"/>
          <w:szCs w:val="24"/>
        </w:rPr>
        <w:t xml:space="preserve">Контактное лицо: </w:t>
      </w:r>
      <w:r w:rsidR="0095728B" w:rsidRPr="00761E8F">
        <w:rPr>
          <w:sz w:val="24"/>
          <w:szCs w:val="24"/>
        </w:rPr>
        <w:t>Кира Кириленко</w:t>
      </w:r>
      <w:r w:rsidRPr="00761E8F">
        <w:rPr>
          <w:sz w:val="24"/>
          <w:szCs w:val="24"/>
        </w:rPr>
        <w:t xml:space="preserve">, </w:t>
      </w:r>
      <w:r w:rsidR="0095728B" w:rsidRPr="00761E8F">
        <w:rPr>
          <w:sz w:val="24"/>
          <w:szCs w:val="24"/>
        </w:rPr>
        <w:t>руководитель</w:t>
      </w:r>
      <w:r w:rsidR="00402DEE" w:rsidRPr="00761E8F">
        <w:rPr>
          <w:sz w:val="24"/>
          <w:szCs w:val="24"/>
        </w:rPr>
        <w:t xml:space="preserve"> </w:t>
      </w:r>
      <w:r w:rsidR="00402DEE" w:rsidRPr="00761E8F">
        <w:rPr>
          <w:sz w:val="24"/>
          <w:szCs w:val="24"/>
          <w:lang w:val="en-US"/>
        </w:rPr>
        <w:t>PR</w:t>
      </w:r>
      <w:r w:rsidR="0095728B" w:rsidRPr="00761E8F">
        <w:rPr>
          <w:sz w:val="24"/>
          <w:szCs w:val="24"/>
        </w:rPr>
        <w:t>-отдела</w:t>
      </w:r>
    </w:p>
    <w:p w:rsidR="00715741" w:rsidRPr="00761E8F" w:rsidRDefault="00402DEE" w:rsidP="00761E8F">
      <w:pPr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761E8F">
        <w:rPr>
          <w:sz w:val="24"/>
          <w:szCs w:val="24"/>
          <w:lang w:val="en-US"/>
        </w:rPr>
        <w:t>e-mail</w:t>
      </w:r>
      <w:proofErr w:type="gramEnd"/>
      <w:r w:rsidRPr="00761E8F">
        <w:rPr>
          <w:sz w:val="24"/>
          <w:szCs w:val="24"/>
          <w:lang w:val="en-US"/>
        </w:rPr>
        <w:t xml:space="preserve">: </w:t>
      </w:r>
      <w:r w:rsidR="0095728B" w:rsidRPr="00761E8F">
        <w:rPr>
          <w:sz w:val="24"/>
          <w:szCs w:val="24"/>
          <w:lang w:val="en-US"/>
        </w:rPr>
        <w:t>kira@texet</w:t>
      </w:r>
      <w:r w:rsidR="002E569C" w:rsidRPr="00761E8F">
        <w:rPr>
          <w:sz w:val="24"/>
          <w:szCs w:val="24"/>
          <w:lang w:val="en-US"/>
        </w:rPr>
        <w:t>.ru</w:t>
      </w:r>
      <w:r w:rsidRPr="00761E8F">
        <w:rPr>
          <w:sz w:val="24"/>
          <w:szCs w:val="24"/>
          <w:lang w:val="en-US"/>
        </w:rPr>
        <w:t xml:space="preserve">, </w:t>
      </w:r>
      <w:hyperlink r:id="rId12" w:history="1">
        <w:r w:rsidR="008C5CE9" w:rsidRPr="00761E8F">
          <w:rPr>
            <w:rStyle w:val="a9"/>
            <w:sz w:val="24"/>
            <w:szCs w:val="24"/>
            <w:lang w:val="en-US"/>
          </w:rPr>
          <w:t>www.texet.ru</w:t>
        </w:r>
      </w:hyperlink>
    </w:p>
    <w:sectPr w:rsidR="00715741" w:rsidRPr="00761E8F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E8F" w:rsidRDefault="00761E8F" w:rsidP="00402DEE">
      <w:pPr>
        <w:spacing w:after="0" w:line="240" w:lineRule="auto"/>
      </w:pPr>
      <w:r>
        <w:separator/>
      </w:r>
    </w:p>
  </w:endnote>
  <w:endnote w:type="continuationSeparator" w:id="0">
    <w:p w:rsidR="00761E8F" w:rsidRDefault="00761E8F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E8F" w:rsidRDefault="00761E8F" w:rsidP="00402DEE">
      <w:pPr>
        <w:spacing w:after="0" w:line="240" w:lineRule="auto"/>
      </w:pPr>
      <w:r>
        <w:separator/>
      </w:r>
    </w:p>
  </w:footnote>
  <w:footnote w:type="continuationSeparator" w:id="0">
    <w:p w:rsidR="00761E8F" w:rsidRDefault="00761E8F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09343"/>
    </w:sdtPr>
    <w:sdtContent>
      <w:p w:rsidR="00761E8F" w:rsidRDefault="00761E8F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B0"/>
    <w:multiLevelType w:val="multilevel"/>
    <w:tmpl w:val="7C84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61BC8"/>
    <w:multiLevelType w:val="multilevel"/>
    <w:tmpl w:val="E7D6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B1F89"/>
    <w:multiLevelType w:val="multilevel"/>
    <w:tmpl w:val="0A0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A5895"/>
    <w:multiLevelType w:val="multilevel"/>
    <w:tmpl w:val="2C7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A7DAA"/>
    <w:multiLevelType w:val="multilevel"/>
    <w:tmpl w:val="82FC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F4008"/>
    <w:multiLevelType w:val="multilevel"/>
    <w:tmpl w:val="42EC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B147A"/>
    <w:multiLevelType w:val="hybridMultilevel"/>
    <w:tmpl w:val="A42258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D37E5"/>
    <w:multiLevelType w:val="hybridMultilevel"/>
    <w:tmpl w:val="2ECA7AB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04B81"/>
    <w:multiLevelType w:val="multilevel"/>
    <w:tmpl w:val="A86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F3A01"/>
    <w:multiLevelType w:val="hybridMultilevel"/>
    <w:tmpl w:val="030E76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42A69"/>
    <w:multiLevelType w:val="multilevel"/>
    <w:tmpl w:val="522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01566"/>
    <w:multiLevelType w:val="hybridMultilevel"/>
    <w:tmpl w:val="4C54B8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17D"/>
    <w:multiLevelType w:val="multilevel"/>
    <w:tmpl w:val="D7F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90751"/>
    <w:multiLevelType w:val="hybridMultilevel"/>
    <w:tmpl w:val="9F866D8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00F35"/>
    <w:multiLevelType w:val="multilevel"/>
    <w:tmpl w:val="3DDC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94314"/>
    <w:multiLevelType w:val="hybridMultilevel"/>
    <w:tmpl w:val="46EE6E6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916A8"/>
    <w:multiLevelType w:val="multilevel"/>
    <w:tmpl w:val="B37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B83C6C"/>
    <w:multiLevelType w:val="hybridMultilevel"/>
    <w:tmpl w:val="5FC2208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936BE"/>
    <w:multiLevelType w:val="multilevel"/>
    <w:tmpl w:val="B304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9B4675"/>
    <w:multiLevelType w:val="hybridMultilevel"/>
    <w:tmpl w:val="7616A1C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442AB"/>
    <w:multiLevelType w:val="multilevel"/>
    <w:tmpl w:val="CC0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409F3"/>
    <w:multiLevelType w:val="multilevel"/>
    <w:tmpl w:val="AD2A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15BE4"/>
    <w:multiLevelType w:val="multilevel"/>
    <w:tmpl w:val="2716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06431D"/>
    <w:multiLevelType w:val="multilevel"/>
    <w:tmpl w:val="C05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E1871"/>
    <w:multiLevelType w:val="multilevel"/>
    <w:tmpl w:val="9FA8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381730"/>
    <w:multiLevelType w:val="hybridMultilevel"/>
    <w:tmpl w:val="77F0931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F64FA"/>
    <w:multiLevelType w:val="hybridMultilevel"/>
    <w:tmpl w:val="269235D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114D3"/>
    <w:multiLevelType w:val="multilevel"/>
    <w:tmpl w:val="1086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C479E"/>
    <w:multiLevelType w:val="multilevel"/>
    <w:tmpl w:val="8F40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DB79E5"/>
    <w:multiLevelType w:val="hybridMultilevel"/>
    <w:tmpl w:val="2348D4F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3794C"/>
    <w:multiLevelType w:val="multilevel"/>
    <w:tmpl w:val="57F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D90008"/>
    <w:multiLevelType w:val="hybridMultilevel"/>
    <w:tmpl w:val="D5BADCD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F44D0"/>
    <w:multiLevelType w:val="multilevel"/>
    <w:tmpl w:val="2B2A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0"/>
  </w:num>
  <w:num w:numId="3">
    <w:abstractNumId w:val="31"/>
  </w:num>
  <w:num w:numId="4">
    <w:abstractNumId w:val="8"/>
  </w:num>
  <w:num w:numId="5">
    <w:abstractNumId w:val="15"/>
  </w:num>
  <w:num w:numId="6">
    <w:abstractNumId w:val="16"/>
  </w:num>
  <w:num w:numId="7">
    <w:abstractNumId w:val="0"/>
  </w:num>
  <w:num w:numId="8">
    <w:abstractNumId w:val="27"/>
  </w:num>
  <w:num w:numId="9">
    <w:abstractNumId w:val="5"/>
  </w:num>
  <w:num w:numId="10">
    <w:abstractNumId w:val="3"/>
  </w:num>
  <w:num w:numId="11">
    <w:abstractNumId w:val="21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9"/>
  </w:num>
  <w:num w:numId="17">
    <w:abstractNumId w:val="24"/>
  </w:num>
  <w:num w:numId="18">
    <w:abstractNumId w:val="29"/>
  </w:num>
  <w:num w:numId="19">
    <w:abstractNumId w:val="7"/>
  </w:num>
  <w:num w:numId="20">
    <w:abstractNumId w:val="28"/>
  </w:num>
  <w:num w:numId="21">
    <w:abstractNumId w:val="10"/>
  </w:num>
  <w:num w:numId="22">
    <w:abstractNumId w:val="19"/>
  </w:num>
  <w:num w:numId="23">
    <w:abstractNumId w:val="1"/>
  </w:num>
  <w:num w:numId="24">
    <w:abstractNumId w:val="12"/>
  </w:num>
  <w:num w:numId="25">
    <w:abstractNumId w:val="26"/>
  </w:num>
  <w:num w:numId="26">
    <w:abstractNumId w:val="14"/>
  </w:num>
  <w:num w:numId="27">
    <w:abstractNumId w:val="20"/>
  </w:num>
  <w:num w:numId="28">
    <w:abstractNumId w:val="13"/>
  </w:num>
  <w:num w:numId="29">
    <w:abstractNumId w:val="2"/>
  </w:num>
  <w:num w:numId="30">
    <w:abstractNumId w:val="23"/>
  </w:num>
  <w:num w:numId="31">
    <w:abstractNumId w:val="11"/>
  </w:num>
  <w:num w:numId="32">
    <w:abstractNumId w:val="33"/>
  </w:num>
  <w:num w:numId="33">
    <w:abstractNumId w:val="18"/>
  </w:num>
  <w:num w:numId="34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03A37"/>
    <w:rsid w:val="00026BBF"/>
    <w:rsid w:val="00031A03"/>
    <w:rsid w:val="00032BD8"/>
    <w:rsid w:val="000370C3"/>
    <w:rsid w:val="0005684F"/>
    <w:rsid w:val="00060DD2"/>
    <w:rsid w:val="000808FE"/>
    <w:rsid w:val="0008208E"/>
    <w:rsid w:val="00087237"/>
    <w:rsid w:val="0009105A"/>
    <w:rsid w:val="00091622"/>
    <w:rsid w:val="00095F5D"/>
    <w:rsid w:val="0009731A"/>
    <w:rsid w:val="000A52A8"/>
    <w:rsid w:val="000B1D78"/>
    <w:rsid w:val="000C2FA4"/>
    <w:rsid w:val="000C67BF"/>
    <w:rsid w:val="000D1F2C"/>
    <w:rsid w:val="000E5410"/>
    <w:rsid w:val="000E6777"/>
    <w:rsid w:val="000E7DA3"/>
    <w:rsid w:val="000F1775"/>
    <w:rsid w:val="000F75E3"/>
    <w:rsid w:val="0010113E"/>
    <w:rsid w:val="00130922"/>
    <w:rsid w:val="00131A1F"/>
    <w:rsid w:val="0015086A"/>
    <w:rsid w:val="00164D3B"/>
    <w:rsid w:val="00174F04"/>
    <w:rsid w:val="00176B54"/>
    <w:rsid w:val="00181D1A"/>
    <w:rsid w:val="0018297E"/>
    <w:rsid w:val="00191D9F"/>
    <w:rsid w:val="001A47F4"/>
    <w:rsid w:val="001B75FE"/>
    <w:rsid w:val="001C66F1"/>
    <w:rsid w:val="001C7A8E"/>
    <w:rsid w:val="001D0CAC"/>
    <w:rsid w:val="001D2B4C"/>
    <w:rsid w:val="001D37D1"/>
    <w:rsid w:val="001E31AD"/>
    <w:rsid w:val="001E4B4D"/>
    <w:rsid w:val="001E58B3"/>
    <w:rsid w:val="001F2994"/>
    <w:rsid w:val="001F79D3"/>
    <w:rsid w:val="002102FF"/>
    <w:rsid w:val="00212C87"/>
    <w:rsid w:val="00213B12"/>
    <w:rsid w:val="002208E2"/>
    <w:rsid w:val="0022588B"/>
    <w:rsid w:val="00230DF2"/>
    <w:rsid w:val="0023663A"/>
    <w:rsid w:val="00236A5D"/>
    <w:rsid w:val="0024221E"/>
    <w:rsid w:val="00243E2D"/>
    <w:rsid w:val="002504EC"/>
    <w:rsid w:val="00250AA4"/>
    <w:rsid w:val="002671F3"/>
    <w:rsid w:val="002A1903"/>
    <w:rsid w:val="002B5B52"/>
    <w:rsid w:val="002C28C2"/>
    <w:rsid w:val="002C68D6"/>
    <w:rsid w:val="002D0A1F"/>
    <w:rsid w:val="002D3904"/>
    <w:rsid w:val="002E569C"/>
    <w:rsid w:val="002E7FE6"/>
    <w:rsid w:val="002F37C3"/>
    <w:rsid w:val="0030231C"/>
    <w:rsid w:val="003056DD"/>
    <w:rsid w:val="00314626"/>
    <w:rsid w:val="00325BC4"/>
    <w:rsid w:val="0033621F"/>
    <w:rsid w:val="00342FA0"/>
    <w:rsid w:val="003461DD"/>
    <w:rsid w:val="00350054"/>
    <w:rsid w:val="00352214"/>
    <w:rsid w:val="0035533B"/>
    <w:rsid w:val="00364DFF"/>
    <w:rsid w:val="00367808"/>
    <w:rsid w:val="003807EF"/>
    <w:rsid w:val="00385018"/>
    <w:rsid w:val="00387944"/>
    <w:rsid w:val="00394888"/>
    <w:rsid w:val="003A1A2C"/>
    <w:rsid w:val="003A3CE5"/>
    <w:rsid w:val="003B645D"/>
    <w:rsid w:val="003C646A"/>
    <w:rsid w:val="003C7028"/>
    <w:rsid w:val="003C7951"/>
    <w:rsid w:val="003D39EA"/>
    <w:rsid w:val="003E10CE"/>
    <w:rsid w:val="003F5017"/>
    <w:rsid w:val="00402DEE"/>
    <w:rsid w:val="004224A8"/>
    <w:rsid w:val="00422ECE"/>
    <w:rsid w:val="00433775"/>
    <w:rsid w:val="0044079F"/>
    <w:rsid w:val="00441CB0"/>
    <w:rsid w:val="004452C8"/>
    <w:rsid w:val="004501DE"/>
    <w:rsid w:val="004959C8"/>
    <w:rsid w:val="004A3195"/>
    <w:rsid w:val="004A4BD6"/>
    <w:rsid w:val="004C41FD"/>
    <w:rsid w:val="004E256F"/>
    <w:rsid w:val="004E4AD0"/>
    <w:rsid w:val="004F1A90"/>
    <w:rsid w:val="004F3A7C"/>
    <w:rsid w:val="00506F31"/>
    <w:rsid w:val="00512CF7"/>
    <w:rsid w:val="00523331"/>
    <w:rsid w:val="00523FFA"/>
    <w:rsid w:val="00534C77"/>
    <w:rsid w:val="00535710"/>
    <w:rsid w:val="00537B5A"/>
    <w:rsid w:val="00563302"/>
    <w:rsid w:val="00571D17"/>
    <w:rsid w:val="005778BA"/>
    <w:rsid w:val="005845C7"/>
    <w:rsid w:val="00584A6F"/>
    <w:rsid w:val="00590ED1"/>
    <w:rsid w:val="005A5FF5"/>
    <w:rsid w:val="005A7C26"/>
    <w:rsid w:val="005B0401"/>
    <w:rsid w:val="005B12F0"/>
    <w:rsid w:val="005B134C"/>
    <w:rsid w:val="005B221A"/>
    <w:rsid w:val="005C505C"/>
    <w:rsid w:val="005D2116"/>
    <w:rsid w:val="005D2B94"/>
    <w:rsid w:val="005D34A8"/>
    <w:rsid w:val="005D3F9C"/>
    <w:rsid w:val="005D44B5"/>
    <w:rsid w:val="005D7AFD"/>
    <w:rsid w:val="005E27C2"/>
    <w:rsid w:val="00604680"/>
    <w:rsid w:val="0062159B"/>
    <w:rsid w:val="0062445E"/>
    <w:rsid w:val="00626098"/>
    <w:rsid w:val="00631763"/>
    <w:rsid w:val="00634645"/>
    <w:rsid w:val="00640D4D"/>
    <w:rsid w:val="00643606"/>
    <w:rsid w:val="006470EB"/>
    <w:rsid w:val="006537E4"/>
    <w:rsid w:val="00663C2F"/>
    <w:rsid w:val="00670351"/>
    <w:rsid w:val="006A07FC"/>
    <w:rsid w:val="006A69CE"/>
    <w:rsid w:val="006F65EE"/>
    <w:rsid w:val="00715741"/>
    <w:rsid w:val="007213C5"/>
    <w:rsid w:val="00734249"/>
    <w:rsid w:val="00734933"/>
    <w:rsid w:val="007373AF"/>
    <w:rsid w:val="007441FE"/>
    <w:rsid w:val="00744253"/>
    <w:rsid w:val="007559CA"/>
    <w:rsid w:val="00761E8F"/>
    <w:rsid w:val="00762F52"/>
    <w:rsid w:val="00765508"/>
    <w:rsid w:val="00775D96"/>
    <w:rsid w:val="00787B5A"/>
    <w:rsid w:val="0079332C"/>
    <w:rsid w:val="007A17ED"/>
    <w:rsid w:val="007A7781"/>
    <w:rsid w:val="007B06DF"/>
    <w:rsid w:val="007B2A4B"/>
    <w:rsid w:val="007B3550"/>
    <w:rsid w:val="007C0317"/>
    <w:rsid w:val="007C1D1F"/>
    <w:rsid w:val="007C53D6"/>
    <w:rsid w:val="007C72EE"/>
    <w:rsid w:val="007D44D2"/>
    <w:rsid w:val="007E2846"/>
    <w:rsid w:val="007E5F3E"/>
    <w:rsid w:val="007F2A0F"/>
    <w:rsid w:val="00801501"/>
    <w:rsid w:val="00805817"/>
    <w:rsid w:val="008135F0"/>
    <w:rsid w:val="00813FAC"/>
    <w:rsid w:val="008205D9"/>
    <w:rsid w:val="008209F7"/>
    <w:rsid w:val="00822EF4"/>
    <w:rsid w:val="00824506"/>
    <w:rsid w:val="00824BFB"/>
    <w:rsid w:val="00833514"/>
    <w:rsid w:val="0084104F"/>
    <w:rsid w:val="00842CD3"/>
    <w:rsid w:val="008755C2"/>
    <w:rsid w:val="0087740A"/>
    <w:rsid w:val="00886429"/>
    <w:rsid w:val="0089381C"/>
    <w:rsid w:val="008A0993"/>
    <w:rsid w:val="008B0E3D"/>
    <w:rsid w:val="008B7A47"/>
    <w:rsid w:val="008C5CE9"/>
    <w:rsid w:val="008D598F"/>
    <w:rsid w:val="008E1416"/>
    <w:rsid w:val="008E1CC8"/>
    <w:rsid w:val="008E485F"/>
    <w:rsid w:val="008F4244"/>
    <w:rsid w:val="00907034"/>
    <w:rsid w:val="00910122"/>
    <w:rsid w:val="00916F81"/>
    <w:rsid w:val="00933E95"/>
    <w:rsid w:val="00956558"/>
    <w:rsid w:val="0095728B"/>
    <w:rsid w:val="00966B85"/>
    <w:rsid w:val="009714A1"/>
    <w:rsid w:val="00976AE0"/>
    <w:rsid w:val="00987609"/>
    <w:rsid w:val="009A37BB"/>
    <w:rsid w:val="009A45DE"/>
    <w:rsid w:val="009A7A2F"/>
    <w:rsid w:val="009B58BA"/>
    <w:rsid w:val="009E64A5"/>
    <w:rsid w:val="009F173A"/>
    <w:rsid w:val="009F722E"/>
    <w:rsid w:val="00A06B36"/>
    <w:rsid w:val="00A235F4"/>
    <w:rsid w:val="00A27874"/>
    <w:rsid w:val="00A34A7F"/>
    <w:rsid w:val="00A35AFB"/>
    <w:rsid w:val="00A35FCE"/>
    <w:rsid w:val="00A51422"/>
    <w:rsid w:val="00A5233B"/>
    <w:rsid w:val="00A5499D"/>
    <w:rsid w:val="00A63372"/>
    <w:rsid w:val="00A6482E"/>
    <w:rsid w:val="00A64942"/>
    <w:rsid w:val="00A64CA0"/>
    <w:rsid w:val="00A65600"/>
    <w:rsid w:val="00A86779"/>
    <w:rsid w:val="00AA7686"/>
    <w:rsid w:val="00AB34D3"/>
    <w:rsid w:val="00AC2E12"/>
    <w:rsid w:val="00AC4CB2"/>
    <w:rsid w:val="00AC5D42"/>
    <w:rsid w:val="00AC7621"/>
    <w:rsid w:val="00AD0CFD"/>
    <w:rsid w:val="00AD433D"/>
    <w:rsid w:val="00AE2E8E"/>
    <w:rsid w:val="00AF399F"/>
    <w:rsid w:val="00B02AD1"/>
    <w:rsid w:val="00B11AAB"/>
    <w:rsid w:val="00B36215"/>
    <w:rsid w:val="00B36497"/>
    <w:rsid w:val="00B4350E"/>
    <w:rsid w:val="00B45056"/>
    <w:rsid w:val="00B45700"/>
    <w:rsid w:val="00B457CC"/>
    <w:rsid w:val="00B50B13"/>
    <w:rsid w:val="00B525A5"/>
    <w:rsid w:val="00B54390"/>
    <w:rsid w:val="00B551D2"/>
    <w:rsid w:val="00B878C9"/>
    <w:rsid w:val="00B90356"/>
    <w:rsid w:val="00BC11F7"/>
    <w:rsid w:val="00BC1472"/>
    <w:rsid w:val="00BC263A"/>
    <w:rsid w:val="00BD0C52"/>
    <w:rsid w:val="00BD39F1"/>
    <w:rsid w:val="00BD6B95"/>
    <w:rsid w:val="00BE07B2"/>
    <w:rsid w:val="00BF0559"/>
    <w:rsid w:val="00BF565E"/>
    <w:rsid w:val="00C100CB"/>
    <w:rsid w:val="00C23FE8"/>
    <w:rsid w:val="00C249D8"/>
    <w:rsid w:val="00C31CB8"/>
    <w:rsid w:val="00C37403"/>
    <w:rsid w:val="00C422CD"/>
    <w:rsid w:val="00C44F27"/>
    <w:rsid w:val="00C60A6E"/>
    <w:rsid w:val="00C620AD"/>
    <w:rsid w:val="00C765BD"/>
    <w:rsid w:val="00C76D09"/>
    <w:rsid w:val="00C85D5F"/>
    <w:rsid w:val="00C93235"/>
    <w:rsid w:val="00CA77BE"/>
    <w:rsid w:val="00CD5B57"/>
    <w:rsid w:val="00CE6F4C"/>
    <w:rsid w:val="00CF4B31"/>
    <w:rsid w:val="00CF5965"/>
    <w:rsid w:val="00CF5CBA"/>
    <w:rsid w:val="00D019EB"/>
    <w:rsid w:val="00D04F57"/>
    <w:rsid w:val="00D170C7"/>
    <w:rsid w:val="00D34D3E"/>
    <w:rsid w:val="00D35F51"/>
    <w:rsid w:val="00D43A96"/>
    <w:rsid w:val="00D54D99"/>
    <w:rsid w:val="00D61189"/>
    <w:rsid w:val="00D63F57"/>
    <w:rsid w:val="00D728C7"/>
    <w:rsid w:val="00D94566"/>
    <w:rsid w:val="00DC02A2"/>
    <w:rsid w:val="00DD0ABC"/>
    <w:rsid w:val="00DD5223"/>
    <w:rsid w:val="00DF2EE3"/>
    <w:rsid w:val="00DF4846"/>
    <w:rsid w:val="00E101F5"/>
    <w:rsid w:val="00E14389"/>
    <w:rsid w:val="00E304BD"/>
    <w:rsid w:val="00E30C87"/>
    <w:rsid w:val="00E400F0"/>
    <w:rsid w:val="00E41743"/>
    <w:rsid w:val="00E418B1"/>
    <w:rsid w:val="00E45571"/>
    <w:rsid w:val="00E53853"/>
    <w:rsid w:val="00E603B1"/>
    <w:rsid w:val="00E663AE"/>
    <w:rsid w:val="00E71702"/>
    <w:rsid w:val="00E73A1B"/>
    <w:rsid w:val="00E74557"/>
    <w:rsid w:val="00EB3960"/>
    <w:rsid w:val="00EB6529"/>
    <w:rsid w:val="00EB65CD"/>
    <w:rsid w:val="00EC0256"/>
    <w:rsid w:val="00EC7320"/>
    <w:rsid w:val="00EE1E2D"/>
    <w:rsid w:val="00EF295A"/>
    <w:rsid w:val="00EF7CD6"/>
    <w:rsid w:val="00F22A83"/>
    <w:rsid w:val="00F30882"/>
    <w:rsid w:val="00F329BF"/>
    <w:rsid w:val="00F34937"/>
    <w:rsid w:val="00F44A4D"/>
    <w:rsid w:val="00F61489"/>
    <w:rsid w:val="00F77BB1"/>
    <w:rsid w:val="00F94C32"/>
    <w:rsid w:val="00FA72F0"/>
    <w:rsid w:val="00FA7A14"/>
    <w:rsid w:val="00FB219D"/>
    <w:rsid w:val="00FB6C23"/>
    <w:rsid w:val="00FC20DC"/>
    <w:rsid w:val="00FC7864"/>
    <w:rsid w:val="00FD09C5"/>
    <w:rsid w:val="00FE6C3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Emphasis"/>
    <w:basedOn w:val="a0"/>
    <w:uiPriority w:val="20"/>
    <w:qFormat/>
    <w:rsid w:val="009714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664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4109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6AE84-264D-4D43-ADC5-67D62F7E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</dc:creator>
  <cp:lastModifiedBy>Кириленко</cp:lastModifiedBy>
  <cp:revision>4</cp:revision>
  <cp:lastPrinted>2013-03-12T04:22:00Z</cp:lastPrinted>
  <dcterms:created xsi:type="dcterms:W3CDTF">2013-04-23T09:25:00Z</dcterms:created>
  <dcterms:modified xsi:type="dcterms:W3CDTF">2013-04-23T10:19:00Z</dcterms:modified>
</cp:coreProperties>
</file>