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87740A" w:rsidP="00402DEE">
      <w:pPr>
        <w:spacing w:after="0" w:line="240" w:lineRule="auto"/>
        <w:jc w:val="both"/>
        <w:rPr>
          <w:b/>
        </w:rPr>
      </w:pPr>
      <w:r w:rsidRPr="0087740A">
        <w:rPr>
          <w:b/>
        </w:rPr>
        <w:t>7</w:t>
      </w:r>
      <w:r w:rsidR="00805817">
        <w:rPr>
          <w:b/>
        </w:rPr>
        <w:t xml:space="preserve"> декабря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1C7A8E" w:rsidRPr="000449EB" w:rsidRDefault="001C7A8E" w:rsidP="001C7A8E">
      <w:pPr>
        <w:spacing w:after="0" w:line="240" w:lineRule="auto"/>
        <w:jc w:val="center"/>
        <w:rPr>
          <w:rFonts w:cs="Times New Roman"/>
          <w:b/>
        </w:rPr>
      </w:pPr>
      <w:r w:rsidRPr="000449EB">
        <w:rPr>
          <w:rFonts w:cs="Times New Roman"/>
          <w:b/>
        </w:rPr>
        <w:t xml:space="preserve">Стильный планшет </w:t>
      </w:r>
      <w:r w:rsidRPr="000449EB">
        <w:rPr>
          <w:rFonts w:cs="Times New Roman"/>
          <w:b/>
          <w:lang w:val="en-US"/>
        </w:rPr>
        <w:t>TM</w:t>
      </w:r>
      <w:r w:rsidRPr="000449EB">
        <w:rPr>
          <w:rFonts w:cs="Times New Roman"/>
          <w:b/>
        </w:rPr>
        <w:t>-9743</w:t>
      </w:r>
      <w:r w:rsidRPr="000449EB">
        <w:rPr>
          <w:rFonts w:cs="Times New Roman"/>
          <w:b/>
          <w:lang w:val="en-US"/>
        </w:rPr>
        <w:t>W</w:t>
      </w:r>
      <w:r w:rsidRPr="000449EB">
        <w:rPr>
          <w:rFonts w:cs="Times New Roman"/>
          <w:b/>
        </w:rPr>
        <w:t xml:space="preserve"> с 3</w:t>
      </w:r>
      <w:r w:rsidRPr="000449EB">
        <w:rPr>
          <w:rFonts w:cs="Times New Roman"/>
          <w:b/>
          <w:lang w:val="en-US"/>
        </w:rPr>
        <w:t>G</w:t>
      </w:r>
      <w:r w:rsidRPr="000449EB">
        <w:rPr>
          <w:rFonts w:cs="Times New Roman"/>
          <w:b/>
        </w:rPr>
        <w:t xml:space="preserve"> модулем </w:t>
      </w:r>
    </w:p>
    <w:p w:rsidR="001C7A8E" w:rsidRPr="000449EB" w:rsidRDefault="001C7A8E" w:rsidP="001C7A8E">
      <w:pPr>
        <w:spacing w:after="0" w:line="240" w:lineRule="auto"/>
        <w:jc w:val="center"/>
        <w:rPr>
          <w:rFonts w:cs="Times New Roman"/>
          <w:b/>
        </w:rPr>
      </w:pP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  <w:r w:rsidRPr="000449EB">
        <w:rPr>
          <w:rFonts w:cs="Times New Roman"/>
        </w:rPr>
        <w:t>teXet TM-9743W – новая модель планшетного компьютера на OS Android 4.0.3 с актуальными характеристиками для решения современных задач. Устройство выделяется за счет мощной аппаратной «начинки», встроенного 3G модуля, отличного IPS дисплея и эргономичного дизайна.</w:t>
      </w:r>
    </w:p>
    <w:p w:rsidR="001C7A8E" w:rsidRPr="000449EB" w:rsidRDefault="001C7A8E" w:rsidP="001C7A8E">
      <w:pPr>
        <w:spacing w:after="0" w:line="240" w:lineRule="auto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4019550" cy="3197527"/>
            <wp:effectExtent l="19050" t="0" r="0" b="0"/>
            <wp:docPr id="1" name="Рисунок 1" descr="http://texet.ru/images/9743-1_135167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9743-1_1351671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526" t="7477" r="4007" b="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9" cy="319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  <w:r w:rsidRPr="000449EB">
        <w:rPr>
          <w:rFonts w:cs="Times New Roman"/>
        </w:rPr>
        <w:t xml:space="preserve">Планшетный компьютер teXet работает на высокопроизводительном двухъядерном процессоре Amlogic AML8726-MX, Cortex A9 с тактовой частотой 1,5 ГГц, а также двухъядерном графическом чипе Mali-400 </w:t>
      </w:r>
      <w:r w:rsidRPr="000449EB">
        <w:rPr>
          <w:rFonts w:cs="Times New Roman"/>
          <w:lang w:val="en-US"/>
        </w:rPr>
        <w:t>MP</w:t>
      </w:r>
      <w:r w:rsidRPr="000449EB">
        <w:rPr>
          <w:rFonts w:cs="Times New Roman"/>
        </w:rPr>
        <w:t xml:space="preserve"> с тактовой частотой 400 МГц. В </w:t>
      </w:r>
      <w:proofErr w:type="gramStart"/>
      <w:r w:rsidRPr="000449EB">
        <w:rPr>
          <w:rFonts w:cs="Times New Roman"/>
        </w:rPr>
        <w:t>качестве</w:t>
      </w:r>
      <w:proofErr w:type="gramEnd"/>
      <w:r w:rsidRPr="000449EB">
        <w:rPr>
          <w:rFonts w:cs="Times New Roman"/>
        </w:rPr>
        <w:t xml:space="preserve"> операционной системы используется проверенная версия </w:t>
      </w:r>
      <w:r w:rsidRPr="000449EB">
        <w:rPr>
          <w:rFonts w:cs="Times New Roman"/>
          <w:lang w:val="en-US"/>
        </w:rPr>
        <w:t>Android</w:t>
      </w:r>
      <w:r w:rsidRPr="000449EB">
        <w:rPr>
          <w:rFonts w:cs="Times New Roman"/>
        </w:rPr>
        <w:t xml:space="preserve"> 4.0.3 «</w:t>
      </w:r>
      <w:r w:rsidRPr="000449EB">
        <w:rPr>
          <w:rFonts w:cs="Times New Roman"/>
          <w:lang w:val="en-US"/>
        </w:rPr>
        <w:t>Ice</w:t>
      </w:r>
      <w:r w:rsidRPr="000449EB">
        <w:rPr>
          <w:rFonts w:cs="Times New Roman"/>
        </w:rPr>
        <w:t xml:space="preserve"> </w:t>
      </w:r>
      <w:r w:rsidRPr="000449EB">
        <w:rPr>
          <w:rFonts w:cs="Times New Roman"/>
          <w:lang w:val="en-US"/>
        </w:rPr>
        <w:t>Cream</w:t>
      </w:r>
      <w:r w:rsidRPr="000449EB">
        <w:rPr>
          <w:rFonts w:cs="Times New Roman"/>
        </w:rPr>
        <w:t xml:space="preserve"> </w:t>
      </w:r>
      <w:r w:rsidRPr="000449EB">
        <w:rPr>
          <w:rFonts w:cs="Times New Roman"/>
          <w:lang w:val="en-US"/>
        </w:rPr>
        <w:t>Sandwich</w:t>
      </w:r>
      <w:r w:rsidRPr="000449EB">
        <w:rPr>
          <w:rFonts w:cs="Times New Roman"/>
        </w:rPr>
        <w:t xml:space="preserve">». В </w:t>
      </w:r>
      <w:proofErr w:type="gramStart"/>
      <w:r w:rsidRPr="000449EB">
        <w:rPr>
          <w:rFonts w:cs="Times New Roman"/>
        </w:rPr>
        <w:t>арсенале</w:t>
      </w:r>
      <w:proofErr w:type="gramEnd"/>
      <w:r w:rsidRPr="000449EB">
        <w:rPr>
          <w:rFonts w:cs="Times New Roman"/>
        </w:rPr>
        <w:t xml:space="preserve"> </w:t>
      </w:r>
      <w:r w:rsidRPr="000449EB">
        <w:rPr>
          <w:rFonts w:cs="Times New Roman"/>
          <w:lang w:val="en-US"/>
        </w:rPr>
        <w:t>TM</w:t>
      </w:r>
      <w:r w:rsidRPr="000449EB">
        <w:rPr>
          <w:rFonts w:cs="Times New Roman"/>
        </w:rPr>
        <w:t>-9743</w:t>
      </w:r>
      <w:r w:rsidRPr="000449EB">
        <w:rPr>
          <w:rFonts w:cs="Times New Roman"/>
          <w:lang w:val="en-US"/>
        </w:rPr>
        <w:t>W</w:t>
      </w:r>
      <w:r w:rsidRPr="000449EB">
        <w:rPr>
          <w:rFonts w:cs="Times New Roman"/>
        </w:rPr>
        <w:t xml:space="preserve"> 1 ГБ </w:t>
      </w:r>
      <w:r w:rsidRPr="000449EB">
        <w:rPr>
          <w:rFonts w:cs="Times New Roman"/>
          <w:lang w:val="en-US"/>
        </w:rPr>
        <w:t>DDR</w:t>
      </w:r>
      <w:r w:rsidRPr="000449EB">
        <w:rPr>
          <w:rFonts w:cs="Times New Roman"/>
        </w:rPr>
        <w:t xml:space="preserve">3 оперативной, 8 ГБ встроенной памяти и слот для </w:t>
      </w:r>
      <w:r w:rsidRPr="000449EB">
        <w:rPr>
          <w:rFonts w:cs="Times New Roman"/>
          <w:lang w:val="en-US"/>
        </w:rPr>
        <w:t>microSD</w:t>
      </w:r>
      <w:r w:rsidRPr="000449EB">
        <w:rPr>
          <w:rFonts w:cs="Times New Roman"/>
        </w:rPr>
        <w:t>/</w:t>
      </w:r>
      <w:r w:rsidRPr="000449EB">
        <w:rPr>
          <w:rFonts w:cs="Times New Roman"/>
          <w:lang w:val="en-US"/>
        </w:rPr>
        <w:t>SDHC</w:t>
      </w:r>
      <w:r w:rsidRPr="000449EB">
        <w:rPr>
          <w:rFonts w:cs="Times New Roman"/>
        </w:rPr>
        <w:t>, рассчитанный на карты объемом до 32 ГБ. Длительную автономную работу обеспечивает емкий аккумулятор на 5500 мАч.</w:t>
      </w: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  <w:r w:rsidRPr="000449EB">
        <w:rPr>
          <w:rFonts w:cs="Times New Roman"/>
        </w:rPr>
        <w:t xml:space="preserve">Новинка линейки планшетных компьютеров оснащена 9,7-дюймовым IPS дисплеем с разрешением 1024×768 пикселей, что гарантирует яркость и сочность отображаемых цветов, а также широкие углы обзора. </w:t>
      </w:r>
      <w:r w:rsidRPr="000449EB">
        <w:rPr>
          <w:rFonts w:cs="Times New Roman"/>
          <w:lang w:val="en-US"/>
        </w:rPr>
        <w:t>teXet</w:t>
      </w:r>
      <w:r w:rsidRPr="000449EB">
        <w:rPr>
          <w:rFonts w:cs="Times New Roman"/>
        </w:rPr>
        <w:t xml:space="preserve"> </w:t>
      </w:r>
      <w:r w:rsidRPr="000449EB">
        <w:rPr>
          <w:rFonts w:cs="Times New Roman"/>
          <w:lang w:val="en-US"/>
        </w:rPr>
        <w:t>TM</w:t>
      </w:r>
      <w:r w:rsidRPr="000449EB">
        <w:rPr>
          <w:rFonts w:cs="Times New Roman"/>
        </w:rPr>
        <w:t>-9743</w:t>
      </w:r>
      <w:r w:rsidRPr="000449EB">
        <w:rPr>
          <w:rFonts w:cs="Times New Roman"/>
          <w:lang w:val="en-US"/>
        </w:rPr>
        <w:t>W</w:t>
      </w:r>
      <w:r w:rsidRPr="000449EB">
        <w:rPr>
          <w:rFonts w:cs="Times New Roman"/>
        </w:rPr>
        <w:t xml:space="preserve"> отлично демонстрирует преимущества мобильного устройства с большим качественным дисплеем.</w:t>
      </w: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  <w:r w:rsidRPr="000449EB">
        <w:rPr>
          <w:rFonts w:cs="Times New Roman"/>
        </w:rPr>
        <w:t>Для выхода в Интернет, кроме WiFi 802.11b/g/n, предусмотрен модуль 3G, который обеспечит доступ в сеть на всей территории охвата мобильными операторами. Широкая зона покрытия и высокая скорость передачи данных – главные преимущества 3G, поэтому планшетный компьютер teXet TM-9743W ориентирован в первую очередь на пользователей, кому необходим регулярный доступ в Интернет.</w:t>
      </w:r>
      <w:bookmarkStart w:id="0" w:name="_GoBack"/>
      <w:bookmarkEnd w:id="0"/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  <w:r w:rsidRPr="000449EB">
        <w:rPr>
          <w:rFonts w:cs="Times New Roman"/>
        </w:rPr>
        <w:t xml:space="preserve">Новая модель </w:t>
      </w:r>
      <w:r w:rsidRPr="000449EB">
        <w:rPr>
          <w:rFonts w:cs="Times New Roman"/>
          <w:lang w:val="en-US"/>
        </w:rPr>
        <w:t>teXet</w:t>
      </w:r>
      <w:r w:rsidRPr="000449EB">
        <w:rPr>
          <w:rFonts w:cs="Times New Roman"/>
        </w:rPr>
        <w:t xml:space="preserve"> является мультимедийным центром и поддерживает огромное количество форматов видео (</w:t>
      </w:r>
      <w:r w:rsidRPr="000449EB">
        <w:rPr>
          <w:rFonts w:cs="Times New Roman"/>
          <w:lang w:val="en-US"/>
        </w:rPr>
        <w:t>FullHD</w:t>
      </w:r>
      <w:r w:rsidRPr="000449EB">
        <w:rPr>
          <w:rFonts w:cs="Times New Roman"/>
        </w:rPr>
        <w:t xml:space="preserve">), аудио, текста и графики. Благодаря </w:t>
      </w:r>
      <w:r w:rsidRPr="000449EB">
        <w:rPr>
          <w:rFonts w:cs="Times New Roman"/>
          <w:lang w:val="en-US"/>
        </w:rPr>
        <w:t>miniHDMI</w:t>
      </w:r>
      <w:r w:rsidRPr="000449EB">
        <w:rPr>
          <w:rFonts w:cs="Times New Roman"/>
        </w:rPr>
        <w:t xml:space="preserve"> интерфейсу картинку с планшета можно выводить на внешний экран, что позволяет использовать </w:t>
      </w:r>
      <w:r w:rsidRPr="000449EB">
        <w:rPr>
          <w:rFonts w:cs="Times New Roman"/>
          <w:lang w:val="en-US"/>
        </w:rPr>
        <w:t>TM</w:t>
      </w:r>
      <w:r w:rsidRPr="000449EB">
        <w:rPr>
          <w:rFonts w:cs="Times New Roman"/>
        </w:rPr>
        <w:t>-9743</w:t>
      </w:r>
      <w:r w:rsidRPr="000449EB">
        <w:rPr>
          <w:rFonts w:cs="Times New Roman"/>
          <w:lang w:val="en-US"/>
        </w:rPr>
        <w:t>W</w:t>
      </w:r>
      <w:r w:rsidRPr="000449EB">
        <w:rPr>
          <w:rFonts w:cs="Times New Roman"/>
        </w:rPr>
        <w:t xml:space="preserve"> в качестве плеера. Кроме того, планшетный компьютер совместим с универсальным пультом ДУ teXet (не входит в стандартный комплект поставки). Для комфортного просмотра видео, например в дороге, предусмотрен чехол, который превращается в удобную подставку. </w:t>
      </w: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  <w:r w:rsidRPr="000449EB">
        <w:rPr>
          <w:rFonts w:cs="Times New Roman"/>
        </w:rPr>
        <w:t xml:space="preserve">Новинка обладает широкими функциональными возможностями и «из коробки» имеет предустановленный пакет самого востребованного программного обеспечения:  приложения для доступа к популярным социальным сетям, электронной почте и сервисам Яндекс. Недостающее </w:t>
      </w:r>
      <w:r w:rsidRPr="000449EB">
        <w:rPr>
          <w:rFonts w:cs="Times New Roman"/>
        </w:rPr>
        <w:lastRenderedPageBreak/>
        <w:t xml:space="preserve">ПО и </w:t>
      </w:r>
      <w:proofErr w:type="gramStart"/>
      <w:r w:rsidRPr="000449EB">
        <w:rPr>
          <w:rFonts w:cs="Times New Roman"/>
        </w:rPr>
        <w:t>игры</w:t>
      </w:r>
      <w:proofErr w:type="gramEnd"/>
      <w:r w:rsidRPr="000449EB">
        <w:rPr>
          <w:rFonts w:cs="Times New Roman"/>
        </w:rPr>
        <w:t xml:space="preserve"> возможно самостоятельно загрузить из </w:t>
      </w:r>
      <w:r w:rsidRPr="000449EB">
        <w:rPr>
          <w:rFonts w:cs="Times New Roman"/>
          <w:lang w:val="en-US"/>
        </w:rPr>
        <w:t>Google</w:t>
      </w:r>
      <w:r w:rsidRPr="000449EB">
        <w:rPr>
          <w:rFonts w:cs="Times New Roman"/>
        </w:rPr>
        <w:t xml:space="preserve"> </w:t>
      </w:r>
      <w:r w:rsidRPr="000449EB">
        <w:rPr>
          <w:rFonts w:cs="Times New Roman"/>
          <w:lang w:val="en-US"/>
        </w:rPr>
        <w:t>Play</w:t>
      </w:r>
      <w:r w:rsidRPr="000449EB">
        <w:rPr>
          <w:rFonts w:cs="Times New Roman"/>
        </w:rPr>
        <w:t xml:space="preserve"> – огромного онлайн-каталога с платным и бесплатным контентом. Программа собственной разработки teXet OTA UpdateService позволит обновлять программное обеспечение «по воздуху», для этого необходимо только подключение к сети Интернет.</w:t>
      </w: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  <w:r w:rsidRPr="000449EB">
        <w:rPr>
          <w:rFonts w:cs="Times New Roman"/>
        </w:rPr>
        <w:t xml:space="preserve">Стильный тонкий (всего 9,9 мм) корпус </w:t>
      </w:r>
      <w:r w:rsidRPr="000449EB">
        <w:rPr>
          <w:rFonts w:cs="Times New Roman"/>
          <w:lang w:val="en-US"/>
        </w:rPr>
        <w:t>teXet</w:t>
      </w:r>
      <w:r w:rsidRPr="000449EB">
        <w:rPr>
          <w:rFonts w:cs="Times New Roman"/>
        </w:rPr>
        <w:t xml:space="preserve"> </w:t>
      </w:r>
      <w:r w:rsidRPr="000449EB">
        <w:rPr>
          <w:rFonts w:cs="Times New Roman"/>
          <w:lang w:val="en-US"/>
        </w:rPr>
        <w:t>TM</w:t>
      </w:r>
      <w:r w:rsidRPr="000449EB">
        <w:rPr>
          <w:rFonts w:cs="Times New Roman"/>
        </w:rPr>
        <w:t>-9743</w:t>
      </w:r>
      <w:r w:rsidRPr="000449EB">
        <w:rPr>
          <w:rFonts w:cs="Times New Roman"/>
          <w:lang w:val="en-US"/>
        </w:rPr>
        <w:t>W</w:t>
      </w:r>
      <w:r w:rsidRPr="000449EB">
        <w:rPr>
          <w:rFonts w:cs="Times New Roman"/>
        </w:rPr>
        <w:t xml:space="preserve"> выполнен из металла, благодаря чему устройство надежно защищено от царапин и других повреждений.</w:t>
      </w:r>
    </w:p>
    <w:p w:rsidR="001C7A8E" w:rsidRPr="000449EB" w:rsidRDefault="001C7A8E" w:rsidP="001C7A8E">
      <w:pPr>
        <w:spacing w:after="0" w:line="240" w:lineRule="auto"/>
        <w:jc w:val="both"/>
        <w:rPr>
          <w:rFonts w:cs="Times New Roman"/>
        </w:rPr>
      </w:pPr>
    </w:p>
    <w:p w:rsidR="001C7A8E" w:rsidRPr="007022AF" w:rsidRDefault="001C7A8E" w:rsidP="001C7A8E">
      <w:pPr>
        <w:spacing w:after="0" w:line="240" w:lineRule="auto"/>
        <w:jc w:val="both"/>
        <w:rPr>
          <w:rFonts w:cs="Times New Roman"/>
          <w:b/>
        </w:rPr>
      </w:pPr>
      <w:r w:rsidRPr="000449EB">
        <w:rPr>
          <w:rFonts w:cs="Times New Roman"/>
          <w:b/>
        </w:rPr>
        <w:t>Рекомендованная розничная цена teXet TM-9743W – 10999 рублей.</w:t>
      </w:r>
    </w:p>
    <w:p w:rsidR="007B3550" w:rsidRDefault="007B3550" w:rsidP="00D63F57">
      <w:pPr>
        <w:rPr>
          <w:b/>
          <w:lang w:val="en-US"/>
        </w:rPr>
      </w:pPr>
    </w:p>
    <w:p w:rsidR="00E400F0" w:rsidRDefault="00402DEE" w:rsidP="00D63F57">
      <w:pPr>
        <w:rPr>
          <w:b/>
          <w:sz w:val="20"/>
          <w:szCs w:val="20"/>
          <w:lang w:val="en-US"/>
        </w:rPr>
      </w:pPr>
      <w:r w:rsidRPr="002671F3">
        <w:rPr>
          <w:b/>
        </w:rPr>
        <w:t>Технические характеристики:</w:t>
      </w:r>
      <w:r w:rsidR="00765508">
        <w:rPr>
          <w:b/>
          <w:sz w:val="20"/>
          <w:szCs w:val="20"/>
        </w:rPr>
        <w:t xml:space="preserve">       </w:t>
      </w:r>
      <w:r w:rsidR="0010113E">
        <w:rPr>
          <w:b/>
          <w:sz w:val="20"/>
          <w:szCs w:val="20"/>
        </w:rPr>
        <w:t xml:space="preserve">           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9,7’’ емкостный IPS дисплей, формат 4</w:t>
      </w:r>
      <w:r w:rsidR="0035533B">
        <w:rPr>
          <w:sz w:val="20"/>
          <w:szCs w:val="20"/>
        </w:rPr>
        <w:t>:</w:t>
      </w:r>
      <w:r w:rsidRPr="007B3550">
        <w:rPr>
          <w:sz w:val="20"/>
          <w:szCs w:val="20"/>
        </w:rPr>
        <w:t>3, разрешение 1024</w:t>
      </w:r>
      <w:r w:rsidR="0035533B">
        <w:rPr>
          <w:sz w:val="20"/>
          <w:szCs w:val="20"/>
        </w:rPr>
        <w:t>×</w:t>
      </w:r>
      <w:r w:rsidRPr="007B3550">
        <w:rPr>
          <w:sz w:val="20"/>
          <w:szCs w:val="20"/>
        </w:rPr>
        <w:t>768 пикселей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Операционная система: Android 4.0.3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Процессор: двухъядерный, Amlogic AML8726-MX, Cortex A9, 1.5 ГГц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 xml:space="preserve">Графический процессор: двухъядерный, Mali-400 </w:t>
      </w:r>
      <w:r w:rsidRPr="0035533B">
        <w:rPr>
          <w:sz w:val="20"/>
          <w:szCs w:val="20"/>
        </w:rPr>
        <w:t>MP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Оперативная память: 1 ГБ DDR3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Внутренняя память: 8 ГБ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Фото/видеокамера 2.0 Мп, фронтальная камера 0.3 Мп</w:t>
      </w:r>
    </w:p>
    <w:p w:rsidR="00E400F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Слот для microSD/SDHC карт</w:t>
      </w:r>
    </w:p>
    <w:p w:rsidR="0035533B" w:rsidRDefault="0035533B" w:rsidP="0035533B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Встроенный модуль 3G (WCDMA/HSDPA 2100) </w:t>
      </w:r>
    </w:p>
    <w:p w:rsidR="0035533B" w:rsidRPr="007B3550" w:rsidRDefault="0035533B" w:rsidP="0035533B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Встроенный модуль WiFi 802.11b/g/n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Форматы воспроизведения текста: PDF, FB2, EPUB, TXT, RTF, HTML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Форматы воспроизведения видео (1080p/FullHD 3D): AVI, 3GP, MP4, RMVB, MOV, MKV, TS, M2TS, MPG, VOB, M4V, FLV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Форматы воспроизведения аудио: MP3, WAV, OGG, FLAC, APE, AAC, AMR, M4A, M4R</w:t>
      </w:r>
    </w:p>
    <w:p w:rsidR="00E400F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Форматы воспроизведения фото: JPG, BMP, PNG, GIF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Обновление «по воздуху»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Встроенный динамик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Встроенный микрофон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Автоматический поворот изображения (G-Sensor)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Интерфейсы: microUSB, miniHDMI, 3.5 mm mini jack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Питание от встроенного Li-Ion аккумулятора 5500 мАч (2700 мАч/7.4В)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Размеры: 242,4</w:t>
      </w:r>
      <w:r w:rsidR="0035533B">
        <w:rPr>
          <w:sz w:val="20"/>
          <w:szCs w:val="20"/>
        </w:rPr>
        <w:t>×</w:t>
      </w:r>
      <w:r w:rsidRPr="007B3550">
        <w:rPr>
          <w:sz w:val="20"/>
          <w:szCs w:val="20"/>
        </w:rPr>
        <w:t>189,4</w:t>
      </w:r>
      <w:r w:rsidR="0035533B">
        <w:rPr>
          <w:sz w:val="20"/>
          <w:szCs w:val="20"/>
        </w:rPr>
        <w:t>×</w:t>
      </w:r>
      <w:r w:rsidRPr="007B3550">
        <w:rPr>
          <w:sz w:val="20"/>
          <w:szCs w:val="20"/>
        </w:rPr>
        <w:t>9,9 мм</w:t>
      </w:r>
    </w:p>
    <w:p w:rsidR="00E400F0" w:rsidRPr="007B3550" w:rsidRDefault="00E400F0" w:rsidP="00E400F0">
      <w:pPr>
        <w:pStyle w:val="ab"/>
        <w:numPr>
          <w:ilvl w:val="0"/>
          <w:numId w:val="42"/>
        </w:numPr>
        <w:rPr>
          <w:sz w:val="20"/>
          <w:szCs w:val="20"/>
        </w:rPr>
      </w:pPr>
      <w:r w:rsidRPr="007B3550">
        <w:rPr>
          <w:sz w:val="20"/>
          <w:szCs w:val="20"/>
        </w:rPr>
        <w:t>Масса: 600 г</w:t>
      </w:r>
    </w:p>
    <w:p w:rsidR="00D63F57" w:rsidRPr="0035533B" w:rsidRDefault="00E400F0" w:rsidP="0035533B">
      <w:pPr>
        <w:pStyle w:val="ab"/>
        <w:rPr>
          <w:b/>
          <w:sz w:val="20"/>
          <w:szCs w:val="20"/>
        </w:rPr>
      </w:pPr>
      <w:r w:rsidRPr="0035533B">
        <w:rPr>
          <w:sz w:val="20"/>
          <w:szCs w:val="20"/>
        </w:rPr>
        <w:br/>
      </w:r>
      <w:r w:rsidR="0010113E" w:rsidRPr="0035533B">
        <w:rPr>
          <w:b/>
          <w:sz w:val="20"/>
          <w:szCs w:val="20"/>
        </w:rPr>
        <w:t xml:space="preserve">                                                             </w:t>
      </w:r>
      <w:r w:rsidR="00765508" w:rsidRPr="0035533B">
        <w:rPr>
          <w:b/>
          <w:sz w:val="20"/>
          <w:szCs w:val="20"/>
        </w:rPr>
        <w:t xml:space="preserve">   </w:t>
      </w:r>
      <w:r w:rsidR="0010113E" w:rsidRPr="0035533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65508" w:rsidRPr="0035533B">
        <w:rPr>
          <w:b/>
          <w:sz w:val="20"/>
          <w:szCs w:val="20"/>
        </w:rPr>
        <w:t xml:space="preserve">        </w:t>
      </w:r>
      <w:r w:rsidR="0010113E" w:rsidRPr="0035533B">
        <w:rPr>
          <w:b/>
          <w:sz w:val="20"/>
          <w:szCs w:val="20"/>
        </w:rPr>
        <w:t xml:space="preserve">                                             </w:t>
      </w:r>
    </w:p>
    <w:p w:rsid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  <w:sectPr w:rsidR="00734933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01" w:rsidRDefault="005B0401" w:rsidP="00402DEE">
      <w:pPr>
        <w:spacing w:after="0" w:line="240" w:lineRule="auto"/>
      </w:pPr>
      <w:r>
        <w:separator/>
      </w:r>
    </w:p>
  </w:endnote>
  <w:endnote w:type="continuationSeparator" w:id="0">
    <w:p w:rsidR="005B0401" w:rsidRDefault="005B040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01" w:rsidRDefault="005B0401" w:rsidP="00402DEE">
      <w:pPr>
        <w:spacing w:after="0" w:line="240" w:lineRule="auto"/>
      </w:pPr>
      <w:r>
        <w:separator/>
      </w:r>
    </w:p>
  </w:footnote>
  <w:footnote w:type="continuationSeparator" w:id="0">
    <w:p w:rsidR="005B0401" w:rsidRDefault="005B040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598"/>
    </w:sdtPr>
    <w:sdtContent>
      <w:p w:rsidR="005B0401" w:rsidRDefault="006F65EE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margin-left:-87.35pt;margin-top:-44.7pt;width:598.95pt;height:847pt;z-index:-251656192;mso-position-horizontal-relative:text;mso-position-vertical-relative:text">
              <v:imagedata r:id="rId1" o:title="blank3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5B0401" w:rsidRDefault="006F65EE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25C8"/>
    <w:multiLevelType w:val="hybridMultilevel"/>
    <w:tmpl w:val="3F3C6CD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F0E9E"/>
    <w:multiLevelType w:val="hybridMultilevel"/>
    <w:tmpl w:val="D73C902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71E39"/>
    <w:multiLevelType w:val="multilevel"/>
    <w:tmpl w:val="3C8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E4FB8"/>
    <w:multiLevelType w:val="hybridMultilevel"/>
    <w:tmpl w:val="1BF00D3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821B7"/>
    <w:multiLevelType w:val="multilevel"/>
    <w:tmpl w:val="671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7549E"/>
    <w:multiLevelType w:val="multilevel"/>
    <w:tmpl w:val="EEE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D5F6D"/>
    <w:multiLevelType w:val="multilevel"/>
    <w:tmpl w:val="4B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247DF"/>
    <w:multiLevelType w:val="multilevel"/>
    <w:tmpl w:val="0FC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C7A21"/>
    <w:multiLevelType w:val="multilevel"/>
    <w:tmpl w:val="0B0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B0C4E"/>
    <w:multiLevelType w:val="hybridMultilevel"/>
    <w:tmpl w:val="994A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80080"/>
    <w:multiLevelType w:val="multilevel"/>
    <w:tmpl w:val="AD2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D2637"/>
    <w:multiLevelType w:val="hybridMultilevel"/>
    <w:tmpl w:val="AF1664C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85B4D"/>
    <w:multiLevelType w:val="multilevel"/>
    <w:tmpl w:val="DD98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23AB5"/>
    <w:multiLevelType w:val="multilevel"/>
    <w:tmpl w:val="C1C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71ED3"/>
    <w:multiLevelType w:val="multilevel"/>
    <w:tmpl w:val="88D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9"/>
  </w:num>
  <w:num w:numId="5">
    <w:abstractNumId w:val="34"/>
  </w:num>
  <w:num w:numId="6">
    <w:abstractNumId w:val="37"/>
  </w:num>
  <w:num w:numId="7">
    <w:abstractNumId w:val="7"/>
  </w:num>
  <w:num w:numId="8">
    <w:abstractNumId w:val="2"/>
  </w:num>
  <w:num w:numId="9">
    <w:abstractNumId w:val="17"/>
  </w:num>
  <w:num w:numId="10">
    <w:abstractNumId w:val="29"/>
  </w:num>
  <w:num w:numId="11">
    <w:abstractNumId w:val="30"/>
  </w:num>
  <w:num w:numId="12">
    <w:abstractNumId w:val="38"/>
  </w:num>
  <w:num w:numId="13">
    <w:abstractNumId w:val="10"/>
  </w:num>
  <w:num w:numId="14">
    <w:abstractNumId w:val="36"/>
  </w:num>
  <w:num w:numId="15">
    <w:abstractNumId w:val="11"/>
  </w:num>
  <w:num w:numId="16">
    <w:abstractNumId w:val="13"/>
  </w:num>
  <w:num w:numId="17">
    <w:abstractNumId w:val="40"/>
  </w:num>
  <w:num w:numId="18">
    <w:abstractNumId w:val="21"/>
  </w:num>
  <w:num w:numId="19">
    <w:abstractNumId w:val="24"/>
  </w:num>
  <w:num w:numId="20">
    <w:abstractNumId w:val="8"/>
  </w:num>
  <w:num w:numId="21">
    <w:abstractNumId w:val="27"/>
  </w:num>
  <w:num w:numId="22">
    <w:abstractNumId w:val="3"/>
  </w:num>
  <w:num w:numId="23">
    <w:abstractNumId w:val="1"/>
  </w:num>
  <w:num w:numId="24">
    <w:abstractNumId w:val="25"/>
  </w:num>
  <w:num w:numId="25">
    <w:abstractNumId w:val="35"/>
  </w:num>
  <w:num w:numId="26">
    <w:abstractNumId w:val="22"/>
  </w:num>
  <w:num w:numId="27">
    <w:abstractNumId w:val="33"/>
  </w:num>
  <w:num w:numId="28">
    <w:abstractNumId w:val="18"/>
  </w:num>
  <w:num w:numId="29">
    <w:abstractNumId w:val="6"/>
  </w:num>
  <w:num w:numId="30">
    <w:abstractNumId w:val="20"/>
  </w:num>
  <w:num w:numId="31">
    <w:abstractNumId w:val="26"/>
  </w:num>
  <w:num w:numId="32">
    <w:abstractNumId w:val="23"/>
  </w:num>
  <w:num w:numId="33">
    <w:abstractNumId w:val="14"/>
  </w:num>
  <w:num w:numId="34">
    <w:abstractNumId w:val="19"/>
  </w:num>
  <w:num w:numId="35">
    <w:abstractNumId w:val="12"/>
  </w:num>
  <w:num w:numId="36">
    <w:abstractNumId w:val="28"/>
  </w:num>
  <w:num w:numId="37">
    <w:abstractNumId w:val="41"/>
  </w:num>
  <w:num w:numId="38">
    <w:abstractNumId w:val="32"/>
  </w:num>
  <w:num w:numId="39">
    <w:abstractNumId w:val="31"/>
  </w:num>
  <w:num w:numId="40">
    <w:abstractNumId w:val="16"/>
  </w:num>
  <w:num w:numId="41">
    <w:abstractNumId w:val="15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26BBF"/>
    <w:rsid w:val="00032BD8"/>
    <w:rsid w:val="000370C3"/>
    <w:rsid w:val="0008208E"/>
    <w:rsid w:val="00087237"/>
    <w:rsid w:val="0009105A"/>
    <w:rsid w:val="00095F5D"/>
    <w:rsid w:val="000C2FA4"/>
    <w:rsid w:val="000C67BF"/>
    <w:rsid w:val="000D1F2C"/>
    <w:rsid w:val="000E7DA3"/>
    <w:rsid w:val="000F75E3"/>
    <w:rsid w:val="0010113E"/>
    <w:rsid w:val="00130922"/>
    <w:rsid w:val="00131A1F"/>
    <w:rsid w:val="0015086A"/>
    <w:rsid w:val="00174F04"/>
    <w:rsid w:val="00176B54"/>
    <w:rsid w:val="00181D1A"/>
    <w:rsid w:val="001C66F1"/>
    <w:rsid w:val="001C7A8E"/>
    <w:rsid w:val="001D0CAC"/>
    <w:rsid w:val="001F2994"/>
    <w:rsid w:val="001F79D3"/>
    <w:rsid w:val="002208E2"/>
    <w:rsid w:val="0023663A"/>
    <w:rsid w:val="00243E2D"/>
    <w:rsid w:val="002504EC"/>
    <w:rsid w:val="002671F3"/>
    <w:rsid w:val="002B5B52"/>
    <w:rsid w:val="002C68D6"/>
    <w:rsid w:val="0030231C"/>
    <w:rsid w:val="0033621F"/>
    <w:rsid w:val="00342FA0"/>
    <w:rsid w:val="00352214"/>
    <w:rsid w:val="0035533B"/>
    <w:rsid w:val="00364DFF"/>
    <w:rsid w:val="003807EF"/>
    <w:rsid w:val="00387944"/>
    <w:rsid w:val="003A1A2C"/>
    <w:rsid w:val="003A3CE5"/>
    <w:rsid w:val="003B645D"/>
    <w:rsid w:val="003C7028"/>
    <w:rsid w:val="003E10CE"/>
    <w:rsid w:val="00402DEE"/>
    <w:rsid w:val="004224A8"/>
    <w:rsid w:val="00422ECE"/>
    <w:rsid w:val="0044079F"/>
    <w:rsid w:val="00441CB0"/>
    <w:rsid w:val="004A3195"/>
    <w:rsid w:val="004A4BD6"/>
    <w:rsid w:val="004C41FD"/>
    <w:rsid w:val="004E256F"/>
    <w:rsid w:val="004E4AD0"/>
    <w:rsid w:val="004F1A90"/>
    <w:rsid w:val="00506F31"/>
    <w:rsid w:val="00512CF7"/>
    <w:rsid w:val="00523FFA"/>
    <w:rsid w:val="00535710"/>
    <w:rsid w:val="00537B5A"/>
    <w:rsid w:val="00563302"/>
    <w:rsid w:val="005778BA"/>
    <w:rsid w:val="00584A6F"/>
    <w:rsid w:val="005B0401"/>
    <w:rsid w:val="005B12F0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9332C"/>
    <w:rsid w:val="007A17ED"/>
    <w:rsid w:val="007A7781"/>
    <w:rsid w:val="007B3550"/>
    <w:rsid w:val="007C0317"/>
    <w:rsid w:val="007C72EE"/>
    <w:rsid w:val="007E5F3E"/>
    <w:rsid w:val="00805817"/>
    <w:rsid w:val="008209F7"/>
    <w:rsid w:val="00822EF4"/>
    <w:rsid w:val="00833514"/>
    <w:rsid w:val="0084104F"/>
    <w:rsid w:val="00842CD3"/>
    <w:rsid w:val="008755C2"/>
    <w:rsid w:val="0087740A"/>
    <w:rsid w:val="008A0993"/>
    <w:rsid w:val="008B0E3D"/>
    <w:rsid w:val="008B7A47"/>
    <w:rsid w:val="008E1CC8"/>
    <w:rsid w:val="008E485F"/>
    <w:rsid w:val="008F4244"/>
    <w:rsid w:val="00907034"/>
    <w:rsid w:val="00910122"/>
    <w:rsid w:val="00916F81"/>
    <w:rsid w:val="00933E95"/>
    <w:rsid w:val="00966B85"/>
    <w:rsid w:val="00976AE0"/>
    <w:rsid w:val="009A37BB"/>
    <w:rsid w:val="009F722E"/>
    <w:rsid w:val="00A06B36"/>
    <w:rsid w:val="00A27874"/>
    <w:rsid w:val="00A35FCE"/>
    <w:rsid w:val="00A5499D"/>
    <w:rsid w:val="00A64CA0"/>
    <w:rsid w:val="00A86779"/>
    <w:rsid w:val="00AA7686"/>
    <w:rsid w:val="00AC4CB2"/>
    <w:rsid w:val="00AC5D42"/>
    <w:rsid w:val="00AF399F"/>
    <w:rsid w:val="00B02AD1"/>
    <w:rsid w:val="00B11AAB"/>
    <w:rsid w:val="00B36215"/>
    <w:rsid w:val="00B4350E"/>
    <w:rsid w:val="00B45056"/>
    <w:rsid w:val="00B457CC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49D8"/>
    <w:rsid w:val="00C31CB8"/>
    <w:rsid w:val="00C765BD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63F57"/>
    <w:rsid w:val="00D94566"/>
    <w:rsid w:val="00DC02A2"/>
    <w:rsid w:val="00DD5223"/>
    <w:rsid w:val="00DF2EE3"/>
    <w:rsid w:val="00E14389"/>
    <w:rsid w:val="00E304BD"/>
    <w:rsid w:val="00E400F0"/>
    <w:rsid w:val="00E41743"/>
    <w:rsid w:val="00E418B1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02EFC-D457-4C7E-9EC3-D3C8766D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7</cp:revision>
  <cp:lastPrinted>2012-12-06T05:33:00Z</cp:lastPrinted>
  <dcterms:created xsi:type="dcterms:W3CDTF">2012-12-06T05:02:00Z</dcterms:created>
  <dcterms:modified xsi:type="dcterms:W3CDTF">2012-12-06T05:52:00Z</dcterms:modified>
</cp:coreProperties>
</file>