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Default="005D7AFD" w:rsidP="00402DEE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2F37C3">
        <w:rPr>
          <w:b/>
        </w:rPr>
        <w:t>2</w:t>
      </w:r>
      <w:r w:rsidR="00EB3960" w:rsidRPr="00B45700">
        <w:rPr>
          <w:b/>
        </w:rPr>
        <w:t xml:space="preserve"> </w:t>
      </w:r>
      <w:r w:rsidR="002102FF">
        <w:rPr>
          <w:b/>
        </w:rPr>
        <w:t>марта</w:t>
      </w:r>
      <w:r w:rsidR="00402DEE" w:rsidRPr="00F76747">
        <w:rPr>
          <w:b/>
        </w:rPr>
        <w:t xml:space="preserve"> 201</w:t>
      </w:r>
      <w:r w:rsidR="00003A37">
        <w:rPr>
          <w:b/>
        </w:rPr>
        <w:t>3</w:t>
      </w:r>
      <w:r w:rsidR="00402DEE" w:rsidRPr="00F76747">
        <w:rPr>
          <w:b/>
        </w:rPr>
        <w:t xml:space="preserve"> года   </w:t>
      </w:r>
      <w:r w:rsidR="002102FF">
        <w:rPr>
          <w:b/>
        </w:rPr>
        <w:t xml:space="preserve">     </w:t>
      </w:r>
      <w:r w:rsidR="00402DEE" w:rsidRPr="00F76747">
        <w:rPr>
          <w:b/>
        </w:rPr>
        <w:t xml:space="preserve">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4452C8" w:rsidRPr="004452C8" w:rsidRDefault="004452C8" w:rsidP="004452C8">
      <w:pPr>
        <w:jc w:val="center"/>
        <w:rPr>
          <w:b/>
        </w:rPr>
      </w:pPr>
      <w:r w:rsidRPr="004452C8">
        <w:rPr>
          <w:b/>
        </w:rPr>
        <w:t>E-</w:t>
      </w:r>
      <w:r>
        <w:rPr>
          <w:b/>
          <w:lang w:val="en-US"/>
        </w:rPr>
        <w:t>I</w:t>
      </w:r>
      <w:r w:rsidRPr="004452C8">
        <w:rPr>
          <w:b/>
        </w:rPr>
        <w:t xml:space="preserve">nk книга TB-446 </w:t>
      </w:r>
      <w:r w:rsidR="00E663AE">
        <w:rPr>
          <w:b/>
          <w:lang w:val="en-US"/>
        </w:rPr>
        <w:t xml:space="preserve">c </w:t>
      </w:r>
      <w:r w:rsidRPr="004452C8">
        <w:rPr>
          <w:b/>
        </w:rPr>
        <w:t>диагональю 4,3”!</w:t>
      </w:r>
    </w:p>
    <w:p w:rsidR="004452C8" w:rsidRDefault="004452C8" w:rsidP="004452C8">
      <w:pPr>
        <w:jc w:val="both"/>
      </w:pPr>
      <w:r w:rsidRPr="004452C8">
        <w:t>Компания «Электронные системы «Алкотел» развивает линейку карманных ридеров. teXet представил первую на российском рынке книгу с E-</w:t>
      </w:r>
      <w:r>
        <w:rPr>
          <w:lang w:val="en-US"/>
        </w:rPr>
        <w:t>I</w:t>
      </w:r>
      <w:r w:rsidRPr="004452C8">
        <w:t>nk экраном 4,3 дюйма TB-436</w:t>
      </w:r>
      <w:r w:rsidR="009E64A5" w:rsidRPr="00236A5D">
        <w:t>,</w:t>
      </w:r>
      <w:r w:rsidRPr="004452C8">
        <w:t xml:space="preserve"> и данный формат получил продолжение в модели TB-446. Уникальной особенностью новинки является то, что классическое устройство для чтения становится по-настоящему мобильным. teXet TB-446 </w:t>
      </w:r>
      <w:r w:rsidR="00060DD2">
        <w:t xml:space="preserve">обладает </w:t>
      </w:r>
      <w:r w:rsidR="00060DD2" w:rsidRPr="004452C8">
        <w:t>оптимальны</w:t>
      </w:r>
      <w:r w:rsidR="00060DD2">
        <w:t>ми</w:t>
      </w:r>
      <w:r w:rsidR="00060DD2" w:rsidRPr="004452C8">
        <w:t xml:space="preserve"> характеристик</w:t>
      </w:r>
      <w:r w:rsidR="00060DD2">
        <w:t>ами</w:t>
      </w:r>
      <w:r w:rsidR="00060DD2" w:rsidRPr="004452C8">
        <w:t xml:space="preserve"> дл</w:t>
      </w:r>
      <w:r w:rsidR="00060DD2">
        <w:t>я комфортного отображения текста:</w:t>
      </w:r>
      <w:r w:rsidRPr="004452C8">
        <w:t xml:space="preserve"> качественны</w:t>
      </w:r>
      <w:r w:rsidR="00060DD2">
        <w:t>й</w:t>
      </w:r>
      <w:r w:rsidRPr="004452C8">
        <w:t xml:space="preserve"> </w:t>
      </w:r>
      <w:r w:rsidR="003D39EA">
        <w:t xml:space="preserve">контрастный </w:t>
      </w:r>
      <w:r w:rsidRPr="004452C8">
        <w:t>диспле</w:t>
      </w:r>
      <w:r w:rsidR="00060DD2">
        <w:t>й</w:t>
      </w:r>
      <w:r w:rsidRPr="004452C8">
        <w:t xml:space="preserve"> </w:t>
      </w:r>
      <w:r w:rsidR="00060DD2">
        <w:t xml:space="preserve">с диагональю </w:t>
      </w:r>
      <w:r w:rsidRPr="004452C8">
        <w:t>4,3 дюйма разрешения 800</w:t>
      </w:r>
      <w:r>
        <w:t>×</w:t>
      </w:r>
      <w:r w:rsidRPr="004452C8">
        <w:t>600 пикселей, 16 градаций серого.</w:t>
      </w:r>
    </w:p>
    <w:p w:rsidR="004452C8" w:rsidRPr="004452C8" w:rsidRDefault="004452C8" w:rsidP="004452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50964" cy="2952750"/>
            <wp:effectExtent l="19050" t="0" r="6436" b="0"/>
            <wp:docPr id="3" name="Рисунок 4" descr="http://texet.ru/images/TB-446_front_1360223084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xet.ru/images/TB-446_front_1360223084_thu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964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C8" w:rsidRPr="004452C8" w:rsidRDefault="004452C8" w:rsidP="004452C8">
      <w:pPr>
        <w:jc w:val="both"/>
      </w:pPr>
      <w:r w:rsidRPr="004452C8">
        <w:t>Размеры, сопоставимые с габаритами смартфона, позволяют поместить читалку в любую, даже самую маленькую, сумку или вовсе определить ей место в кармане рубашки или куртки. Толщина новинки всего 8,5 мм, корпус 131</w:t>
      </w:r>
      <w:r w:rsidR="008D598F">
        <w:t>×</w:t>
      </w:r>
      <w:r w:rsidRPr="004452C8">
        <w:t>85 мм выполнен из soft-touch пластика</w:t>
      </w:r>
      <w:r w:rsidR="008D598F" w:rsidRPr="00236A5D">
        <w:t>;</w:t>
      </w:r>
      <w:r w:rsidRPr="004452C8">
        <w:t xml:space="preserve"> прорезиненный материал дает приятное ощущение бархатистости и дополнительный комфорт при удержании устройства. Благодаря симметричному дизайну teXet TB-446 – одинаково удобный </w:t>
      </w:r>
      <w:proofErr w:type="gramStart"/>
      <w:r w:rsidRPr="004452C8">
        <w:t>спутник</w:t>
      </w:r>
      <w:proofErr w:type="gramEnd"/>
      <w:r w:rsidRPr="004452C8">
        <w:t xml:space="preserve"> как для правшей, так и для левшей. Дублирование кнопок перелистывания на обеих гранях книги дают возможность управления одной рукой, что порой просто необходимо, например, в транспорте. Для прогулок по </w:t>
      </w:r>
      <w:r w:rsidR="00230DF2">
        <w:t xml:space="preserve">интуитивно </w:t>
      </w:r>
      <w:r w:rsidRPr="004452C8">
        <w:t>понятному меню предусмотрен четырехпозиционный джойстик с центральной клавишей подтверждения. В помощь пользователю также кнопки быстрого доступа, расположенные под дисплеем: выход в главное меню, вызов вспомогательного пункта меню, клавиша возврата и еще одна полезная кнопка для изменения масштаба текста или фото.</w:t>
      </w:r>
    </w:p>
    <w:p w:rsidR="004452C8" w:rsidRPr="004452C8" w:rsidRDefault="004452C8" w:rsidP="004452C8">
      <w:pPr>
        <w:jc w:val="both"/>
      </w:pPr>
      <w:r w:rsidRPr="004452C8">
        <w:t>Электронная книга оснащена высокопроизводительным процессором, который обеспечивает мгновенную реакцию на команды и быструю отрисовку страниц. Собственная память teXet TB-446 составляет 4 ГБ с возможностью расширения</w:t>
      </w:r>
      <w:r w:rsidR="008D598F">
        <w:t xml:space="preserve"> </w:t>
      </w:r>
      <w:r w:rsidR="008D598F" w:rsidRPr="00236A5D">
        <w:t>места для</w:t>
      </w:r>
      <w:r w:rsidRPr="004452C8">
        <w:t xml:space="preserve"> пользовательских данных за счет использования microSD/SDHC карт объемом до 16 ГБ.</w:t>
      </w:r>
    </w:p>
    <w:p w:rsidR="004452C8" w:rsidRPr="004452C8" w:rsidRDefault="004452C8" w:rsidP="004452C8">
      <w:pPr>
        <w:jc w:val="both"/>
      </w:pPr>
      <w:r w:rsidRPr="004452C8">
        <w:t xml:space="preserve">Несмотря на миниатюрные размеры ридера, количество поддерживаемых книжных форматов остается максимальным: DOC, DJVU, PDF, EPUB, FB2, TXT, MOBI, HTM, HTML, PDB, RTF, CHM. В арсенале пользователя востребованные функции для работы с электронными книгами, такие как поворот текста, сохранение/удаление закладок, режим автоматического просмотра. Новинка также воспроизводит графику в </w:t>
      </w:r>
      <w:proofErr w:type="gramStart"/>
      <w:r w:rsidRPr="004452C8">
        <w:t>популярных</w:t>
      </w:r>
      <w:proofErr w:type="gramEnd"/>
      <w:r w:rsidRPr="004452C8">
        <w:t xml:space="preserve"> JPG, BMP, GIF, PNG.</w:t>
      </w:r>
    </w:p>
    <w:p w:rsidR="004452C8" w:rsidRPr="004452C8" w:rsidRDefault="004452C8" w:rsidP="004452C8">
      <w:pPr>
        <w:jc w:val="both"/>
      </w:pPr>
      <w:r w:rsidRPr="004452C8">
        <w:lastRenderedPageBreak/>
        <w:t>teXet TB-446 – идеальная модель для поклонников классического чтения и тех, кто стремится к мобильности во всем. Среди неоспоримых преимуществ новинки: контрастный 4,3-дюймовый дисплей типа «электронные чернила», компактные размеры и вес всего 103 грамма, поддержка большинства текстовых форматов, удобный интерфейс, быстрая реакция на команды пользователя и аккумулятор, обеспечивающий длительную работу.</w:t>
      </w:r>
    </w:p>
    <w:p w:rsidR="004452C8" w:rsidRPr="004452C8" w:rsidRDefault="004452C8" w:rsidP="004452C8">
      <w:pPr>
        <w:jc w:val="both"/>
        <w:rPr>
          <w:b/>
        </w:rPr>
      </w:pPr>
      <w:r w:rsidRPr="004452C8">
        <w:rPr>
          <w:b/>
        </w:rPr>
        <w:t>Новая модель teXet TB-446 4 ГБ эксклюзивно представлена в магазинах сети М.Видео по цене 1990 рублей.</w:t>
      </w:r>
    </w:p>
    <w:p w:rsidR="002102FF" w:rsidRPr="00A5233B" w:rsidRDefault="00402DEE" w:rsidP="00AB34D3">
      <w:r w:rsidRPr="00A5233B">
        <w:rPr>
          <w:b/>
        </w:rPr>
        <w:t>Технические характеристики:</w:t>
      </w:r>
      <w:r w:rsidR="00765508" w:rsidRPr="00A5233B">
        <w:rPr>
          <w:b/>
        </w:rPr>
        <w:t xml:space="preserve"> </w:t>
      </w:r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 xml:space="preserve">Электронные чернила, 4,3’’дисплей, 800х600 пикселей, 16 градаций </w:t>
      </w:r>
      <w:proofErr w:type="gramStart"/>
      <w:r w:rsidRPr="004452C8">
        <w:t>серого</w:t>
      </w:r>
      <w:proofErr w:type="gramEnd"/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>Встроенная память 4 ГБ</w:t>
      </w:r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>Слот для microSD/SDHC-карт</w:t>
      </w:r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>Поддержка текстовых форматов: DOC, DJVU, PDF, EPUB, FB2, TXT, MOBI, HTM, HTML, PDB, RTF, CHM</w:t>
      </w:r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>Автоматический режим просмотра текстовых файлов</w:t>
      </w:r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>Сохранение/удаление закладок</w:t>
      </w:r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>История просмотра последних файлов</w:t>
      </w:r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>Поворот текста</w:t>
      </w:r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>Воспроизведение изображений в форматах: JPG, BMP, GIF, PNG</w:t>
      </w:r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>Поворот изображений</w:t>
      </w:r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>Изменение масштаба изображений</w:t>
      </w:r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>Сортировка файлов</w:t>
      </w:r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>Автовыключение</w:t>
      </w:r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>Копирование/удаление файлов без использования ПК</w:t>
      </w:r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>Интерфейс USB 2.0 (подключение к ПК)</w:t>
      </w:r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>Календарь, часы</w:t>
      </w:r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>Меню на русском и английском языках</w:t>
      </w:r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>Питание от встроенного Li-Pol аккумулятора</w:t>
      </w:r>
    </w:p>
    <w:p w:rsidR="004452C8" w:rsidRPr="004452C8" w:rsidRDefault="004452C8" w:rsidP="004452C8">
      <w:pPr>
        <w:pStyle w:val="ab"/>
        <w:numPr>
          <w:ilvl w:val="0"/>
          <w:numId w:val="34"/>
        </w:numPr>
      </w:pPr>
      <w:r w:rsidRPr="004452C8">
        <w:t>Размеры: 131x85x8,5 мм</w:t>
      </w:r>
    </w:p>
    <w:p w:rsidR="004452C8" w:rsidRPr="004452C8" w:rsidRDefault="004452C8" w:rsidP="004452C8">
      <w:pPr>
        <w:pStyle w:val="ab"/>
        <w:numPr>
          <w:ilvl w:val="0"/>
          <w:numId w:val="34"/>
        </w:numPr>
        <w:sectPr w:rsidR="004452C8" w:rsidRPr="004452C8" w:rsidSect="00535710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452C8">
        <w:t>Масса: 103 г</w:t>
      </w: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787B5A" w:rsidRPr="00787B5A" w:rsidRDefault="00787B5A" w:rsidP="00787B5A">
      <w:pPr>
        <w:spacing w:after="0" w:line="240" w:lineRule="auto"/>
        <w:jc w:val="both"/>
        <w:rPr>
          <w:sz w:val="20"/>
          <w:szCs w:val="20"/>
        </w:rPr>
      </w:pPr>
      <w:r w:rsidRPr="00787B5A">
        <w:rPr>
          <w:rStyle w:val="aa"/>
          <w:sz w:val="20"/>
          <w:szCs w:val="20"/>
        </w:rPr>
        <w:t xml:space="preserve">Торговая марка teXet принадлежит компании «Электронные системы «Алкотел», </w:t>
      </w:r>
      <w:r w:rsidRPr="00787B5A">
        <w:rPr>
          <w:sz w:val="20"/>
          <w:szCs w:val="20"/>
        </w:rPr>
        <w:t xml:space="preserve">которая имеет 25-летний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787B5A">
        <w:rPr>
          <w:sz w:val="20"/>
          <w:szCs w:val="20"/>
          <w:lang w:val="en-US"/>
        </w:rPr>
        <w:t>teXet</w:t>
      </w:r>
      <w:r w:rsidRPr="00787B5A">
        <w:rPr>
          <w:sz w:val="20"/>
          <w:szCs w:val="20"/>
        </w:rPr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Евросеть, М.Видео, сеть Цифровых супермаркетов DNS, Эльдорадо, Техносила. В 2012 году состоялся запуск проекта по созданию собственной монобрендовой сети, открыты первые фирменные магазины </w:t>
      </w:r>
      <w:r w:rsidRPr="00787B5A">
        <w:rPr>
          <w:sz w:val="20"/>
          <w:szCs w:val="20"/>
          <w:lang w:val="en-US"/>
        </w:rPr>
        <w:t>teXet</w:t>
      </w:r>
      <w:r w:rsidRPr="00787B5A">
        <w:rPr>
          <w:sz w:val="20"/>
          <w:szCs w:val="20"/>
        </w:rPr>
        <w:t xml:space="preserve"> в Москве и Санкт-Петербурге. </w:t>
      </w:r>
      <w:r w:rsidRPr="00787B5A">
        <w:rPr>
          <w:rFonts w:ascii="Calibri" w:hAnsi="Calibri" w:cs="Arial"/>
          <w:sz w:val="20"/>
          <w:szCs w:val="20"/>
        </w:rPr>
        <w:t xml:space="preserve">Больше информации на сайте </w:t>
      </w:r>
      <w:hyperlink r:id="rId10" w:history="1">
        <w:r w:rsidRPr="00787B5A">
          <w:rPr>
            <w:rStyle w:val="a9"/>
            <w:rFonts w:ascii="Calibri" w:hAnsi="Calibri" w:cs="Arial"/>
            <w:sz w:val="20"/>
            <w:szCs w:val="20"/>
            <w:lang w:val="en-US"/>
          </w:rPr>
          <w:t>www</w:t>
        </w:r>
        <w:r w:rsidRPr="00787B5A">
          <w:rPr>
            <w:rStyle w:val="a9"/>
            <w:rFonts w:ascii="Calibri" w:hAnsi="Calibri" w:cs="Arial"/>
            <w:sz w:val="20"/>
            <w:szCs w:val="20"/>
          </w:rPr>
          <w:t>.</w:t>
        </w:r>
        <w:r w:rsidRPr="00787B5A">
          <w:rPr>
            <w:rStyle w:val="a9"/>
            <w:rFonts w:ascii="Calibri" w:hAnsi="Calibri" w:cs="Arial"/>
            <w:sz w:val="20"/>
            <w:szCs w:val="20"/>
            <w:lang w:val="en-US"/>
          </w:rPr>
          <w:t>texet</w:t>
        </w:r>
        <w:r w:rsidRPr="00787B5A">
          <w:rPr>
            <w:rStyle w:val="a9"/>
            <w:rFonts w:ascii="Calibri" w:hAnsi="Calibri" w:cs="Arial"/>
            <w:sz w:val="20"/>
            <w:szCs w:val="20"/>
          </w:rPr>
          <w:t>.</w:t>
        </w:r>
        <w:r w:rsidRPr="00787B5A">
          <w:rPr>
            <w:rStyle w:val="a9"/>
            <w:rFonts w:ascii="Calibri" w:hAnsi="Calibri" w:cs="Arial"/>
            <w:sz w:val="20"/>
            <w:szCs w:val="20"/>
            <w:lang w:val="en-US"/>
          </w:rPr>
          <w:t>ru</w:t>
        </w:r>
      </w:hyperlink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Pr="00B90356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</w:t>
      </w:r>
      <w:r w:rsidR="001D37D1">
        <w:rPr>
          <w:sz w:val="20"/>
          <w:szCs w:val="20"/>
        </w:rPr>
        <w:t>-60, +7(812) 320-60-06, доб. 1</w:t>
      </w:r>
      <w:r w:rsidR="001D37D1" w:rsidRPr="00B90356">
        <w:rPr>
          <w:sz w:val="20"/>
          <w:szCs w:val="20"/>
        </w:rPr>
        <w:t>4</w:t>
      </w:r>
      <w:r w:rsidR="002E569C">
        <w:rPr>
          <w:sz w:val="20"/>
          <w:szCs w:val="20"/>
        </w:rPr>
        <w:t>7</w:t>
      </w:r>
    </w:p>
    <w:p w:rsidR="00402DEE" w:rsidRPr="001D37D1" w:rsidRDefault="001D37D1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Контактное лицо: </w:t>
      </w:r>
      <w:r w:rsidR="002E569C">
        <w:rPr>
          <w:sz w:val="20"/>
          <w:szCs w:val="20"/>
        </w:rPr>
        <w:t>Наталья Емелина</w:t>
      </w:r>
      <w:r>
        <w:rPr>
          <w:sz w:val="20"/>
          <w:szCs w:val="20"/>
        </w:rPr>
        <w:t xml:space="preserve">, </w:t>
      </w:r>
      <w:r w:rsidR="002E569C">
        <w:rPr>
          <w:sz w:val="20"/>
          <w:szCs w:val="20"/>
        </w:rPr>
        <w:t>менеджер</w:t>
      </w:r>
      <w:r w:rsidR="007B06DF" w:rsidRPr="002E7FE6">
        <w:rPr>
          <w:sz w:val="20"/>
          <w:szCs w:val="20"/>
        </w:rPr>
        <w:t xml:space="preserve"> </w:t>
      </w:r>
      <w:r w:rsidR="007B06DF">
        <w:rPr>
          <w:sz w:val="20"/>
          <w:szCs w:val="20"/>
        </w:rPr>
        <w:t>по</w:t>
      </w:r>
      <w:r w:rsidR="00402DEE" w:rsidRPr="00452D58">
        <w:rPr>
          <w:sz w:val="20"/>
          <w:szCs w:val="20"/>
        </w:rPr>
        <w:t xml:space="preserve"> </w:t>
      </w:r>
      <w:r w:rsidR="00402DEE" w:rsidRPr="00452D58">
        <w:rPr>
          <w:sz w:val="20"/>
          <w:szCs w:val="20"/>
          <w:lang w:val="en-US"/>
        </w:rPr>
        <w:t>PR</w:t>
      </w:r>
    </w:p>
    <w:p w:rsidR="00715741" w:rsidRPr="008C5CE9" w:rsidRDefault="00402DEE" w:rsidP="008C5CE9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r w:rsidR="002E569C">
        <w:rPr>
          <w:sz w:val="20"/>
          <w:szCs w:val="20"/>
          <w:lang w:val="en-US"/>
        </w:rPr>
        <w:t>eni@alkotel.ru</w:t>
      </w:r>
      <w:r w:rsidRPr="00452D58">
        <w:rPr>
          <w:sz w:val="20"/>
          <w:szCs w:val="20"/>
          <w:lang w:val="en-US"/>
        </w:rPr>
        <w:t xml:space="preserve">, </w:t>
      </w:r>
      <w:hyperlink r:id="rId11" w:history="1">
        <w:r w:rsidR="008C5CE9" w:rsidRPr="00E415D7">
          <w:rPr>
            <w:rStyle w:val="a9"/>
            <w:sz w:val="20"/>
            <w:szCs w:val="20"/>
            <w:lang w:val="en-US"/>
          </w:rPr>
          <w:t>www.texet.ru</w:t>
        </w:r>
      </w:hyperlink>
    </w:p>
    <w:sectPr w:rsidR="00715741" w:rsidRPr="008C5CE9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9EA" w:rsidRDefault="003D39EA" w:rsidP="00402DEE">
      <w:pPr>
        <w:spacing w:after="0" w:line="240" w:lineRule="auto"/>
      </w:pPr>
      <w:r>
        <w:separator/>
      </w:r>
    </w:p>
  </w:endnote>
  <w:endnote w:type="continuationSeparator" w:id="0">
    <w:p w:rsidR="003D39EA" w:rsidRDefault="003D39EA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9EA" w:rsidRDefault="003D39EA" w:rsidP="00402DEE">
      <w:pPr>
        <w:spacing w:after="0" w:line="240" w:lineRule="auto"/>
      </w:pPr>
      <w:r>
        <w:separator/>
      </w:r>
    </w:p>
  </w:footnote>
  <w:footnote w:type="continuationSeparator" w:id="0">
    <w:p w:rsidR="003D39EA" w:rsidRDefault="003D39EA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9048"/>
    </w:sdtPr>
    <w:sdtContent>
      <w:p w:rsidR="003D39EA" w:rsidRDefault="00AD0CFD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B0"/>
    <w:multiLevelType w:val="multilevel"/>
    <w:tmpl w:val="7C8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61BC8"/>
    <w:multiLevelType w:val="multilevel"/>
    <w:tmpl w:val="E7D6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B1F89"/>
    <w:multiLevelType w:val="multilevel"/>
    <w:tmpl w:val="0A0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0A5895"/>
    <w:multiLevelType w:val="multilevel"/>
    <w:tmpl w:val="2C76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A7DAA"/>
    <w:multiLevelType w:val="multilevel"/>
    <w:tmpl w:val="82FC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F4008"/>
    <w:multiLevelType w:val="multilevel"/>
    <w:tmpl w:val="42E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B147A"/>
    <w:multiLevelType w:val="hybridMultilevel"/>
    <w:tmpl w:val="A42258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D37E5"/>
    <w:multiLevelType w:val="hybridMultilevel"/>
    <w:tmpl w:val="2ECA7AB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04B81"/>
    <w:multiLevelType w:val="multilevel"/>
    <w:tmpl w:val="A86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F3A01"/>
    <w:multiLevelType w:val="hybridMultilevel"/>
    <w:tmpl w:val="030E76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42A69"/>
    <w:multiLevelType w:val="multilevel"/>
    <w:tmpl w:val="522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301566"/>
    <w:multiLevelType w:val="hybridMultilevel"/>
    <w:tmpl w:val="4C54B8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217D"/>
    <w:multiLevelType w:val="multilevel"/>
    <w:tmpl w:val="D7FA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90751"/>
    <w:multiLevelType w:val="hybridMultilevel"/>
    <w:tmpl w:val="9F866D8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00F35"/>
    <w:multiLevelType w:val="multilevel"/>
    <w:tmpl w:val="3DDC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F94314"/>
    <w:multiLevelType w:val="hybridMultilevel"/>
    <w:tmpl w:val="46EE6E6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916A8"/>
    <w:multiLevelType w:val="multilevel"/>
    <w:tmpl w:val="B376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B83C6C"/>
    <w:multiLevelType w:val="hybridMultilevel"/>
    <w:tmpl w:val="5FC2208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6BE"/>
    <w:multiLevelType w:val="multilevel"/>
    <w:tmpl w:val="B304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9B4675"/>
    <w:multiLevelType w:val="hybridMultilevel"/>
    <w:tmpl w:val="7616A1C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442AB"/>
    <w:multiLevelType w:val="multilevel"/>
    <w:tmpl w:val="CC0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6409F3"/>
    <w:multiLevelType w:val="multilevel"/>
    <w:tmpl w:val="AD2A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15BE4"/>
    <w:multiLevelType w:val="multilevel"/>
    <w:tmpl w:val="2716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06431D"/>
    <w:multiLevelType w:val="multilevel"/>
    <w:tmpl w:val="C05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8E1871"/>
    <w:multiLevelType w:val="multilevel"/>
    <w:tmpl w:val="9FA8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381730"/>
    <w:multiLevelType w:val="hybridMultilevel"/>
    <w:tmpl w:val="77F0931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F64FA"/>
    <w:multiLevelType w:val="hybridMultilevel"/>
    <w:tmpl w:val="269235D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114D3"/>
    <w:multiLevelType w:val="multilevel"/>
    <w:tmpl w:val="1086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FC479E"/>
    <w:multiLevelType w:val="multilevel"/>
    <w:tmpl w:val="8F4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DB79E5"/>
    <w:multiLevelType w:val="hybridMultilevel"/>
    <w:tmpl w:val="2348D4F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3794C"/>
    <w:multiLevelType w:val="multilevel"/>
    <w:tmpl w:val="57F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D90008"/>
    <w:multiLevelType w:val="hybridMultilevel"/>
    <w:tmpl w:val="D5BADCD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EF44D0"/>
    <w:multiLevelType w:val="multilevel"/>
    <w:tmpl w:val="2B2A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0"/>
  </w:num>
  <w:num w:numId="3">
    <w:abstractNumId w:val="31"/>
  </w:num>
  <w:num w:numId="4">
    <w:abstractNumId w:val="8"/>
  </w:num>
  <w:num w:numId="5">
    <w:abstractNumId w:val="15"/>
  </w:num>
  <w:num w:numId="6">
    <w:abstractNumId w:val="16"/>
  </w:num>
  <w:num w:numId="7">
    <w:abstractNumId w:val="0"/>
  </w:num>
  <w:num w:numId="8">
    <w:abstractNumId w:val="27"/>
  </w:num>
  <w:num w:numId="9">
    <w:abstractNumId w:val="5"/>
  </w:num>
  <w:num w:numId="10">
    <w:abstractNumId w:val="3"/>
  </w:num>
  <w:num w:numId="11">
    <w:abstractNumId w:val="21"/>
  </w:num>
  <w:num w:numId="12">
    <w:abstractNumId w:val="6"/>
  </w:num>
  <w:num w:numId="13">
    <w:abstractNumId w:val="32"/>
  </w:num>
  <w:num w:numId="14">
    <w:abstractNumId w:val="25"/>
  </w:num>
  <w:num w:numId="15">
    <w:abstractNumId w:val="4"/>
  </w:num>
  <w:num w:numId="16">
    <w:abstractNumId w:val="9"/>
  </w:num>
  <w:num w:numId="17">
    <w:abstractNumId w:val="24"/>
  </w:num>
  <w:num w:numId="18">
    <w:abstractNumId w:val="29"/>
  </w:num>
  <w:num w:numId="19">
    <w:abstractNumId w:val="7"/>
  </w:num>
  <w:num w:numId="20">
    <w:abstractNumId w:val="28"/>
  </w:num>
  <w:num w:numId="21">
    <w:abstractNumId w:val="10"/>
  </w:num>
  <w:num w:numId="22">
    <w:abstractNumId w:val="19"/>
  </w:num>
  <w:num w:numId="23">
    <w:abstractNumId w:val="1"/>
  </w:num>
  <w:num w:numId="24">
    <w:abstractNumId w:val="12"/>
  </w:num>
  <w:num w:numId="25">
    <w:abstractNumId w:val="26"/>
  </w:num>
  <w:num w:numId="26">
    <w:abstractNumId w:val="14"/>
  </w:num>
  <w:num w:numId="27">
    <w:abstractNumId w:val="20"/>
  </w:num>
  <w:num w:numId="28">
    <w:abstractNumId w:val="13"/>
  </w:num>
  <w:num w:numId="29">
    <w:abstractNumId w:val="2"/>
  </w:num>
  <w:num w:numId="30">
    <w:abstractNumId w:val="23"/>
  </w:num>
  <w:num w:numId="31">
    <w:abstractNumId w:val="11"/>
  </w:num>
  <w:num w:numId="32">
    <w:abstractNumId w:val="33"/>
  </w:num>
  <w:num w:numId="33">
    <w:abstractNumId w:val="18"/>
  </w:num>
  <w:num w:numId="34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03A37"/>
    <w:rsid w:val="00026BBF"/>
    <w:rsid w:val="00031A03"/>
    <w:rsid w:val="00032BD8"/>
    <w:rsid w:val="000370C3"/>
    <w:rsid w:val="0005684F"/>
    <w:rsid w:val="00060DD2"/>
    <w:rsid w:val="000808FE"/>
    <w:rsid w:val="0008208E"/>
    <w:rsid w:val="00087237"/>
    <w:rsid w:val="0009105A"/>
    <w:rsid w:val="00091622"/>
    <w:rsid w:val="00095F5D"/>
    <w:rsid w:val="0009731A"/>
    <w:rsid w:val="000A52A8"/>
    <w:rsid w:val="000B1D78"/>
    <w:rsid w:val="000C2FA4"/>
    <w:rsid w:val="000C67BF"/>
    <w:rsid w:val="000D1F2C"/>
    <w:rsid w:val="000E5410"/>
    <w:rsid w:val="000E6777"/>
    <w:rsid w:val="000E7DA3"/>
    <w:rsid w:val="000F1775"/>
    <w:rsid w:val="000F75E3"/>
    <w:rsid w:val="0010113E"/>
    <w:rsid w:val="00130922"/>
    <w:rsid w:val="00131A1F"/>
    <w:rsid w:val="0015086A"/>
    <w:rsid w:val="00164D3B"/>
    <w:rsid w:val="00174F04"/>
    <w:rsid w:val="00176B54"/>
    <w:rsid w:val="00181D1A"/>
    <w:rsid w:val="0018297E"/>
    <w:rsid w:val="00191D9F"/>
    <w:rsid w:val="001A47F4"/>
    <w:rsid w:val="001B75FE"/>
    <w:rsid w:val="001C66F1"/>
    <w:rsid w:val="001C7A8E"/>
    <w:rsid w:val="001D0CAC"/>
    <w:rsid w:val="001D2B4C"/>
    <w:rsid w:val="001D37D1"/>
    <w:rsid w:val="001E31AD"/>
    <w:rsid w:val="001E4B4D"/>
    <w:rsid w:val="001E58B3"/>
    <w:rsid w:val="001F2994"/>
    <w:rsid w:val="001F79D3"/>
    <w:rsid w:val="002102FF"/>
    <w:rsid w:val="00212C87"/>
    <w:rsid w:val="00213B12"/>
    <w:rsid w:val="002208E2"/>
    <w:rsid w:val="0022588B"/>
    <w:rsid w:val="00230DF2"/>
    <w:rsid w:val="0023663A"/>
    <w:rsid w:val="00236A5D"/>
    <w:rsid w:val="0024221E"/>
    <w:rsid w:val="00243E2D"/>
    <w:rsid w:val="002504EC"/>
    <w:rsid w:val="002671F3"/>
    <w:rsid w:val="002A1903"/>
    <w:rsid w:val="002B5B52"/>
    <w:rsid w:val="002C28C2"/>
    <w:rsid w:val="002C68D6"/>
    <w:rsid w:val="002D0A1F"/>
    <w:rsid w:val="002D3904"/>
    <w:rsid w:val="002E569C"/>
    <w:rsid w:val="002E7FE6"/>
    <w:rsid w:val="002F37C3"/>
    <w:rsid w:val="0030231C"/>
    <w:rsid w:val="003056DD"/>
    <w:rsid w:val="00314626"/>
    <w:rsid w:val="00325BC4"/>
    <w:rsid w:val="0033621F"/>
    <w:rsid w:val="00342FA0"/>
    <w:rsid w:val="003461DD"/>
    <w:rsid w:val="00350054"/>
    <w:rsid w:val="00352214"/>
    <w:rsid w:val="0035533B"/>
    <w:rsid w:val="00364DFF"/>
    <w:rsid w:val="00367808"/>
    <w:rsid w:val="003807EF"/>
    <w:rsid w:val="00385018"/>
    <w:rsid w:val="00387944"/>
    <w:rsid w:val="00394888"/>
    <w:rsid w:val="003A1A2C"/>
    <w:rsid w:val="003A3CE5"/>
    <w:rsid w:val="003B645D"/>
    <w:rsid w:val="003C646A"/>
    <w:rsid w:val="003C7028"/>
    <w:rsid w:val="003C7951"/>
    <w:rsid w:val="003D39EA"/>
    <w:rsid w:val="003E10CE"/>
    <w:rsid w:val="003F5017"/>
    <w:rsid w:val="00402DEE"/>
    <w:rsid w:val="004224A8"/>
    <w:rsid w:val="00422ECE"/>
    <w:rsid w:val="00433775"/>
    <w:rsid w:val="0044079F"/>
    <w:rsid w:val="00441CB0"/>
    <w:rsid w:val="004452C8"/>
    <w:rsid w:val="004501DE"/>
    <w:rsid w:val="004959C8"/>
    <w:rsid w:val="004A3195"/>
    <w:rsid w:val="004A4BD6"/>
    <w:rsid w:val="004C41FD"/>
    <w:rsid w:val="004E256F"/>
    <w:rsid w:val="004E4AD0"/>
    <w:rsid w:val="004F1A90"/>
    <w:rsid w:val="004F3A7C"/>
    <w:rsid w:val="00506F31"/>
    <w:rsid w:val="00512CF7"/>
    <w:rsid w:val="00523331"/>
    <w:rsid w:val="00523FFA"/>
    <w:rsid w:val="00534C77"/>
    <w:rsid w:val="00535710"/>
    <w:rsid w:val="00537B5A"/>
    <w:rsid w:val="00563302"/>
    <w:rsid w:val="00571D17"/>
    <w:rsid w:val="005778BA"/>
    <w:rsid w:val="005845C7"/>
    <w:rsid w:val="00584A6F"/>
    <w:rsid w:val="00590ED1"/>
    <w:rsid w:val="005A5FF5"/>
    <w:rsid w:val="005A7C26"/>
    <w:rsid w:val="005B0401"/>
    <w:rsid w:val="005B12F0"/>
    <w:rsid w:val="005B134C"/>
    <w:rsid w:val="005B221A"/>
    <w:rsid w:val="005C505C"/>
    <w:rsid w:val="005D2116"/>
    <w:rsid w:val="005D2B94"/>
    <w:rsid w:val="005D34A8"/>
    <w:rsid w:val="005D44B5"/>
    <w:rsid w:val="005D7AFD"/>
    <w:rsid w:val="005E27C2"/>
    <w:rsid w:val="00604680"/>
    <w:rsid w:val="0062159B"/>
    <w:rsid w:val="0062445E"/>
    <w:rsid w:val="00626098"/>
    <w:rsid w:val="00631763"/>
    <w:rsid w:val="00634645"/>
    <w:rsid w:val="00640D4D"/>
    <w:rsid w:val="00643606"/>
    <w:rsid w:val="006470EB"/>
    <w:rsid w:val="006537E4"/>
    <w:rsid w:val="00663C2F"/>
    <w:rsid w:val="00670351"/>
    <w:rsid w:val="006A07FC"/>
    <w:rsid w:val="006A69CE"/>
    <w:rsid w:val="006F65EE"/>
    <w:rsid w:val="00715741"/>
    <w:rsid w:val="007213C5"/>
    <w:rsid w:val="00734249"/>
    <w:rsid w:val="00734933"/>
    <w:rsid w:val="007373AF"/>
    <w:rsid w:val="007441FE"/>
    <w:rsid w:val="00744253"/>
    <w:rsid w:val="007559CA"/>
    <w:rsid w:val="00762F52"/>
    <w:rsid w:val="00765508"/>
    <w:rsid w:val="00775D96"/>
    <w:rsid w:val="00787B5A"/>
    <w:rsid w:val="0079332C"/>
    <w:rsid w:val="007A17ED"/>
    <w:rsid w:val="007A7781"/>
    <w:rsid w:val="007B06DF"/>
    <w:rsid w:val="007B2A4B"/>
    <w:rsid w:val="007B3550"/>
    <w:rsid w:val="007C0317"/>
    <w:rsid w:val="007C1D1F"/>
    <w:rsid w:val="007C53D6"/>
    <w:rsid w:val="007C72EE"/>
    <w:rsid w:val="007D44D2"/>
    <w:rsid w:val="007E2846"/>
    <w:rsid w:val="007E5F3E"/>
    <w:rsid w:val="00801501"/>
    <w:rsid w:val="00805817"/>
    <w:rsid w:val="008135F0"/>
    <w:rsid w:val="008205D9"/>
    <w:rsid w:val="008209F7"/>
    <w:rsid w:val="00822EF4"/>
    <w:rsid w:val="00824506"/>
    <w:rsid w:val="00824BFB"/>
    <w:rsid w:val="00833514"/>
    <w:rsid w:val="0084104F"/>
    <w:rsid w:val="00842CD3"/>
    <w:rsid w:val="008755C2"/>
    <w:rsid w:val="0087740A"/>
    <w:rsid w:val="00886429"/>
    <w:rsid w:val="0089381C"/>
    <w:rsid w:val="008A0993"/>
    <w:rsid w:val="008B0E3D"/>
    <w:rsid w:val="008B7A47"/>
    <w:rsid w:val="008C5CE9"/>
    <w:rsid w:val="008D598F"/>
    <w:rsid w:val="008E1416"/>
    <w:rsid w:val="008E1CC8"/>
    <w:rsid w:val="008E485F"/>
    <w:rsid w:val="008F4244"/>
    <w:rsid w:val="00907034"/>
    <w:rsid w:val="00910122"/>
    <w:rsid w:val="00916F81"/>
    <w:rsid w:val="00933E95"/>
    <w:rsid w:val="00956558"/>
    <w:rsid w:val="00966B85"/>
    <w:rsid w:val="009714A1"/>
    <w:rsid w:val="00976AE0"/>
    <w:rsid w:val="00987609"/>
    <w:rsid w:val="009A37BB"/>
    <w:rsid w:val="009A45DE"/>
    <w:rsid w:val="009A7A2F"/>
    <w:rsid w:val="009B58BA"/>
    <w:rsid w:val="009E64A5"/>
    <w:rsid w:val="009F173A"/>
    <w:rsid w:val="009F722E"/>
    <w:rsid w:val="00A06B36"/>
    <w:rsid w:val="00A235F4"/>
    <w:rsid w:val="00A27874"/>
    <w:rsid w:val="00A34A7F"/>
    <w:rsid w:val="00A35AFB"/>
    <w:rsid w:val="00A35FCE"/>
    <w:rsid w:val="00A51422"/>
    <w:rsid w:val="00A5233B"/>
    <w:rsid w:val="00A5499D"/>
    <w:rsid w:val="00A63372"/>
    <w:rsid w:val="00A6482E"/>
    <w:rsid w:val="00A64942"/>
    <w:rsid w:val="00A64CA0"/>
    <w:rsid w:val="00A65600"/>
    <w:rsid w:val="00A86779"/>
    <w:rsid w:val="00AA7686"/>
    <w:rsid w:val="00AB34D3"/>
    <w:rsid w:val="00AC2E12"/>
    <w:rsid w:val="00AC4CB2"/>
    <w:rsid w:val="00AC5D42"/>
    <w:rsid w:val="00AC7621"/>
    <w:rsid w:val="00AD0CFD"/>
    <w:rsid w:val="00AD433D"/>
    <w:rsid w:val="00AE2E8E"/>
    <w:rsid w:val="00AF399F"/>
    <w:rsid w:val="00B02AD1"/>
    <w:rsid w:val="00B11AAB"/>
    <w:rsid w:val="00B36215"/>
    <w:rsid w:val="00B36497"/>
    <w:rsid w:val="00B4350E"/>
    <w:rsid w:val="00B45056"/>
    <w:rsid w:val="00B45700"/>
    <w:rsid w:val="00B457CC"/>
    <w:rsid w:val="00B50B13"/>
    <w:rsid w:val="00B525A5"/>
    <w:rsid w:val="00B54390"/>
    <w:rsid w:val="00B551D2"/>
    <w:rsid w:val="00B878C9"/>
    <w:rsid w:val="00B90356"/>
    <w:rsid w:val="00BC11F7"/>
    <w:rsid w:val="00BC1472"/>
    <w:rsid w:val="00BC263A"/>
    <w:rsid w:val="00BD0C52"/>
    <w:rsid w:val="00BD39F1"/>
    <w:rsid w:val="00BD6B95"/>
    <w:rsid w:val="00BE07B2"/>
    <w:rsid w:val="00BF0559"/>
    <w:rsid w:val="00BF565E"/>
    <w:rsid w:val="00C100CB"/>
    <w:rsid w:val="00C23FE8"/>
    <w:rsid w:val="00C249D8"/>
    <w:rsid w:val="00C31CB8"/>
    <w:rsid w:val="00C37403"/>
    <w:rsid w:val="00C422CD"/>
    <w:rsid w:val="00C44F27"/>
    <w:rsid w:val="00C60A6E"/>
    <w:rsid w:val="00C620AD"/>
    <w:rsid w:val="00C765BD"/>
    <w:rsid w:val="00C76D09"/>
    <w:rsid w:val="00C85D5F"/>
    <w:rsid w:val="00C93235"/>
    <w:rsid w:val="00CA77BE"/>
    <w:rsid w:val="00CD5B57"/>
    <w:rsid w:val="00CE6F4C"/>
    <w:rsid w:val="00CF4B31"/>
    <w:rsid w:val="00CF5965"/>
    <w:rsid w:val="00CF5CBA"/>
    <w:rsid w:val="00D019EB"/>
    <w:rsid w:val="00D04F57"/>
    <w:rsid w:val="00D170C7"/>
    <w:rsid w:val="00D34D3E"/>
    <w:rsid w:val="00D35F51"/>
    <w:rsid w:val="00D43A96"/>
    <w:rsid w:val="00D54D99"/>
    <w:rsid w:val="00D61189"/>
    <w:rsid w:val="00D63F57"/>
    <w:rsid w:val="00D728C7"/>
    <w:rsid w:val="00D94566"/>
    <w:rsid w:val="00DC02A2"/>
    <w:rsid w:val="00DD0ABC"/>
    <w:rsid w:val="00DD5223"/>
    <w:rsid w:val="00DF2EE3"/>
    <w:rsid w:val="00DF4846"/>
    <w:rsid w:val="00E101F5"/>
    <w:rsid w:val="00E14389"/>
    <w:rsid w:val="00E304BD"/>
    <w:rsid w:val="00E30C87"/>
    <w:rsid w:val="00E400F0"/>
    <w:rsid w:val="00E41743"/>
    <w:rsid w:val="00E418B1"/>
    <w:rsid w:val="00E45571"/>
    <w:rsid w:val="00E53853"/>
    <w:rsid w:val="00E663AE"/>
    <w:rsid w:val="00E71702"/>
    <w:rsid w:val="00E73A1B"/>
    <w:rsid w:val="00E74557"/>
    <w:rsid w:val="00EB3960"/>
    <w:rsid w:val="00EB6529"/>
    <w:rsid w:val="00EB65CD"/>
    <w:rsid w:val="00EC0256"/>
    <w:rsid w:val="00EC7320"/>
    <w:rsid w:val="00EE1E2D"/>
    <w:rsid w:val="00EF295A"/>
    <w:rsid w:val="00EF7CD6"/>
    <w:rsid w:val="00F22A83"/>
    <w:rsid w:val="00F30882"/>
    <w:rsid w:val="00F329BF"/>
    <w:rsid w:val="00F34937"/>
    <w:rsid w:val="00F44A4D"/>
    <w:rsid w:val="00F61489"/>
    <w:rsid w:val="00F77BB1"/>
    <w:rsid w:val="00F94C32"/>
    <w:rsid w:val="00FA72F0"/>
    <w:rsid w:val="00FA7A14"/>
    <w:rsid w:val="00FB219D"/>
    <w:rsid w:val="00FB6C23"/>
    <w:rsid w:val="00FC20DC"/>
    <w:rsid w:val="00FC7864"/>
    <w:rsid w:val="00FD09C5"/>
    <w:rsid w:val="00FE6C30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Emphasis"/>
    <w:basedOn w:val="a0"/>
    <w:uiPriority w:val="20"/>
    <w:qFormat/>
    <w:rsid w:val="009714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664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4109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xe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59AB3-27C6-426F-8F6A-AB626AD4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13</cp:revision>
  <cp:lastPrinted>2013-03-12T04:22:00Z</cp:lastPrinted>
  <dcterms:created xsi:type="dcterms:W3CDTF">2013-03-11T09:13:00Z</dcterms:created>
  <dcterms:modified xsi:type="dcterms:W3CDTF">2013-03-12T12:17:00Z</dcterms:modified>
</cp:coreProperties>
</file>