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F9" w:rsidRPr="006D7458" w:rsidRDefault="00E44C7C" w:rsidP="00DF12F9">
      <w:pPr>
        <w:spacing w:after="120" w:line="240" w:lineRule="auto"/>
        <w:jc w:val="both"/>
        <w:rPr>
          <w:b/>
        </w:rPr>
      </w:pPr>
      <w:r>
        <w:rPr>
          <w:b/>
        </w:rPr>
        <w:t>1</w:t>
      </w:r>
      <w:r w:rsidR="00784475">
        <w:rPr>
          <w:b/>
        </w:rPr>
        <w:t>3</w:t>
      </w:r>
      <w:r w:rsidR="00DF12F9" w:rsidRPr="006D7458">
        <w:rPr>
          <w:b/>
        </w:rPr>
        <w:t xml:space="preserve"> </w:t>
      </w:r>
      <w:r>
        <w:rPr>
          <w:b/>
        </w:rPr>
        <w:t>августа</w:t>
      </w:r>
      <w:r w:rsidR="00DF12F9" w:rsidRPr="006D7458">
        <w:rPr>
          <w:b/>
        </w:rPr>
        <w:t xml:space="preserve"> 2013 года                                                                          </w:t>
      </w:r>
      <w:r w:rsidR="00943369">
        <w:rPr>
          <w:b/>
        </w:rPr>
        <w:t xml:space="preserve">   </w:t>
      </w:r>
      <w:r>
        <w:rPr>
          <w:b/>
        </w:rPr>
        <w:t xml:space="preserve">                  </w:t>
      </w:r>
      <w:r w:rsidR="003871D7">
        <w:rPr>
          <w:b/>
        </w:rPr>
        <w:t xml:space="preserve">           </w:t>
      </w:r>
      <w:r w:rsidR="00DF12F9" w:rsidRPr="006D7458">
        <w:rPr>
          <w:b/>
        </w:rPr>
        <w:t xml:space="preserve">    г. Санкт-Петербург</w:t>
      </w:r>
    </w:p>
    <w:p w:rsidR="00E44C7C" w:rsidRDefault="00E44C7C" w:rsidP="00E44C7C">
      <w:pPr>
        <w:jc w:val="center"/>
        <w:rPr>
          <w:b/>
        </w:rPr>
      </w:pPr>
      <w:r>
        <w:rPr>
          <w:b/>
        </w:rPr>
        <w:t>Бюджетный с</w:t>
      </w:r>
      <w:r w:rsidRPr="00E44C7C">
        <w:rPr>
          <w:b/>
        </w:rPr>
        <w:t xml:space="preserve">мартфон </w:t>
      </w:r>
      <w:r>
        <w:rPr>
          <w:b/>
          <w:lang w:val="en-US"/>
        </w:rPr>
        <w:t>teXet</w:t>
      </w:r>
      <w:r w:rsidRPr="00E44C7C">
        <w:rPr>
          <w:b/>
        </w:rPr>
        <w:t xml:space="preserve"> X-</w:t>
      </w:r>
      <w:proofErr w:type="spellStart"/>
      <w:r w:rsidRPr="00E44C7C">
        <w:rPr>
          <w:b/>
        </w:rPr>
        <w:t>basic</w:t>
      </w:r>
      <w:proofErr w:type="spellEnd"/>
      <w:r w:rsidRPr="00E44C7C">
        <w:rPr>
          <w:b/>
        </w:rPr>
        <w:t xml:space="preserve"> на новом двухъядерном процессоре MTK6572</w:t>
      </w:r>
    </w:p>
    <w:p w:rsidR="00E44C7C" w:rsidRDefault="00AA551C" w:rsidP="007B22F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DB6A738" wp14:editId="4339F672">
            <wp:simplePos x="0" y="0"/>
            <wp:positionH relativeFrom="column">
              <wp:posOffset>-3810</wp:posOffset>
            </wp:positionH>
            <wp:positionV relativeFrom="paragraph">
              <wp:posOffset>927735</wp:posOffset>
            </wp:positionV>
            <wp:extent cx="5934075" cy="2543175"/>
            <wp:effectExtent l="0" t="0" r="9525" b="9525"/>
            <wp:wrapTopAndBottom/>
            <wp:docPr id="1" name="Рисунок 1" descr="C:\Users\choa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a\Desktop\Untitled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8" b="2684"/>
                    <a:stretch/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C7C">
        <w:t xml:space="preserve">В сети </w:t>
      </w:r>
      <w:r w:rsidR="003871D7">
        <w:t xml:space="preserve">бытовой техники и электроники </w:t>
      </w:r>
      <w:proofErr w:type="spellStart"/>
      <w:r w:rsidR="003871D7">
        <w:t>М.Видео</w:t>
      </w:r>
      <w:proofErr w:type="spellEnd"/>
      <w:r w:rsidR="00E44C7C">
        <w:t xml:space="preserve"> стартовали продажи самого бюджетного смартфона </w:t>
      </w:r>
      <w:hyperlink r:id="rId10" w:history="1">
        <w:r w:rsidR="005A66F1" w:rsidRPr="005A66F1">
          <w:rPr>
            <w:rStyle w:val="a5"/>
            <w:lang w:val="en-US"/>
          </w:rPr>
          <w:t>teXet</w:t>
        </w:r>
        <w:r w:rsidR="005A66F1" w:rsidRPr="005A66F1">
          <w:rPr>
            <w:rStyle w:val="a5"/>
          </w:rPr>
          <w:t xml:space="preserve"> X-</w:t>
        </w:r>
        <w:proofErr w:type="spellStart"/>
        <w:r w:rsidR="005A66F1" w:rsidRPr="005A66F1">
          <w:rPr>
            <w:rStyle w:val="a5"/>
          </w:rPr>
          <w:t>basic</w:t>
        </w:r>
        <w:proofErr w:type="spellEnd"/>
      </w:hyperlink>
      <w:r w:rsidR="005A66F1">
        <w:t xml:space="preserve"> </w:t>
      </w:r>
      <w:r w:rsidR="00E44C7C">
        <w:t>с отличными характеристиками</w:t>
      </w:r>
      <w:r w:rsidR="00A8544C">
        <w:t xml:space="preserve">. </w:t>
      </w:r>
      <w:r w:rsidR="00A8544C" w:rsidRPr="00A8544C">
        <w:t>Функциональ</w:t>
      </w:r>
      <w:r w:rsidR="00A8544C">
        <w:t>ная</w:t>
      </w:r>
      <w:r w:rsidR="00A8544C" w:rsidRPr="00A8544C">
        <w:t xml:space="preserve"> </w:t>
      </w:r>
      <w:r w:rsidR="00A8544C">
        <w:t>модель</w:t>
      </w:r>
      <w:r w:rsidR="00A8544C" w:rsidRPr="00A8544C">
        <w:t xml:space="preserve"> c 4-дюймовым экраном, новым производительным процессором MTK6572 и </w:t>
      </w:r>
      <w:proofErr w:type="gramStart"/>
      <w:r w:rsidR="00A8544C" w:rsidRPr="00A8544C">
        <w:t xml:space="preserve">свежей версией ОС Android 4.2 </w:t>
      </w:r>
      <w:r w:rsidR="00A8544C">
        <w:t>доступна</w:t>
      </w:r>
      <w:proofErr w:type="gramEnd"/>
      <w:r w:rsidR="00A8544C">
        <w:t xml:space="preserve"> </w:t>
      </w:r>
      <w:r w:rsidR="00A8544C" w:rsidRPr="00A8544C">
        <w:t>по необычайно привлекательной цене – 299</w:t>
      </w:r>
      <w:r w:rsidR="00A8544C">
        <w:t>0</w:t>
      </w:r>
      <w:r w:rsidR="00A8544C" w:rsidRPr="00A8544C">
        <w:t xml:space="preserve"> рублей!</w:t>
      </w:r>
    </w:p>
    <w:p w:rsidR="00E44C7C" w:rsidRPr="00E44C7C" w:rsidRDefault="00E44C7C" w:rsidP="007B22FA">
      <w:pPr>
        <w:jc w:val="both"/>
      </w:pPr>
      <w:r w:rsidRPr="00E44C7C">
        <w:t xml:space="preserve">Существенно сократить стоимость </w:t>
      </w:r>
      <w:r w:rsidR="005A66F1">
        <w:t>смартфона</w:t>
      </w:r>
      <w:r w:rsidRPr="00E44C7C">
        <w:t xml:space="preserve"> удалось за счет использования последнего решения от </w:t>
      </w:r>
      <w:proofErr w:type="spellStart"/>
      <w:r w:rsidRPr="00E44C7C">
        <w:t>MediaTek</w:t>
      </w:r>
      <w:proofErr w:type="spellEnd"/>
      <w:r w:rsidRPr="00E44C7C">
        <w:t xml:space="preserve"> – современного двухъядерного процессора MTK6572 с частотой 1.2 ГГц. Чипсет был выпущен ограниченной </w:t>
      </w:r>
      <w:proofErr w:type="gramStart"/>
      <w:r w:rsidRPr="00E44C7C">
        <w:t>серией</w:t>
      </w:r>
      <w:proofErr w:type="gramEnd"/>
      <w:r w:rsidRPr="00E44C7C">
        <w:t xml:space="preserve"> и именно бренд teXet попал в число приоритетных компаний, которые первыми выводят устройства на новом решении тайваньского </w:t>
      </w:r>
      <w:proofErr w:type="spellStart"/>
      <w:r w:rsidRPr="00E44C7C">
        <w:t>вендора</w:t>
      </w:r>
      <w:proofErr w:type="spellEnd"/>
      <w:r w:rsidRPr="00E44C7C">
        <w:t>. В массовое производство MTK6572 поступит только через несколько месяцев. Технология чипсета позволяет в полной мере сохранить производительность устройства, при этом значительно сократив расходы на конфигурацию аппаратной базы за счет встроенных модулей передачи данных.</w:t>
      </w:r>
    </w:p>
    <w:p w:rsidR="00AA551C" w:rsidRDefault="00E44C7C" w:rsidP="00E44C7C">
      <w:pPr>
        <w:jc w:val="both"/>
      </w:pPr>
      <w:r>
        <w:t>X-</w:t>
      </w:r>
      <w:proofErr w:type="spellStart"/>
      <w:r>
        <w:t>basic</w:t>
      </w:r>
      <w:proofErr w:type="spellEnd"/>
      <w:r>
        <w:t xml:space="preserve"> располагает актуальной версией ОС Android 4.2, которая установлена на смартфон по умолчанию без необходимости самостоятельных обновлений. Оперативной памяти в 512 МБ будет достаточно для функционирования в </w:t>
      </w:r>
      <w:proofErr w:type="spellStart"/>
      <w:r>
        <w:t>мультизадачном</w:t>
      </w:r>
      <w:proofErr w:type="spellEnd"/>
      <w:r>
        <w:t xml:space="preserve"> режиме. Расширить перечень </w:t>
      </w:r>
      <w:proofErr w:type="gramStart"/>
      <w:r>
        <w:t>базового предустановленного ПО возможно приложениями из каталога «teXet рекомендует», которые гарантированно работают на данном устройстве.</w:t>
      </w:r>
      <w:proofErr w:type="gramEnd"/>
    </w:p>
    <w:p w:rsidR="00E44C7C" w:rsidRDefault="00E44C7C" w:rsidP="00E44C7C">
      <w:pPr>
        <w:jc w:val="both"/>
      </w:pPr>
      <w:r>
        <w:t xml:space="preserve">Новинка teXet оснащена емкостным дисплеем с диагональю 4 дюйма и разрешением 800x480 пикселей. На экране удобно просматривать мультимедийный контент, набирать сообщения на виртуальной клавиатуре или перемещаться в </w:t>
      </w:r>
      <w:proofErr w:type="gramStart"/>
      <w:r>
        <w:t>интернет-пространстве</w:t>
      </w:r>
      <w:proofErr w:type="gramEnd"/>
      <w:r>
        <w:t xml:space="preserve">. Благодаря встроенным модулям 3G и </w:t>
      </w:r>
      <w:proofErr w:type="spellStart"/>
      <w:r>
        <w:t>WiFi</w:t>
      </w:r>
      <w:proofErr w:type="spellEnd"/>
      <w:r>
        <w:t xml:space="preserve"> 802.11b/g </w:t>
      </w:r>
      <w:proofErr w:type="gramStart"/>
      <w:r>
        <w:t>быстрый</w:t>
      </w:r>
      <w:proofErr w:type="gramEnd"/>
      <w:r>
        <w:t xml:space="preserve"> веб-серфинг возможен везде, где присутствует точка доступа </w:t>
      </w:r>
      <w:proofErr w:type="spellStart"/>
      <w:r>
        <w:t>WiFi</w:t>
      </w:r>
      <w:proofErr w:type="spellEnd"/>
      <w:r>
        <w:t xml:space="preserve"> или покрытие мобильной сети.</w:t>
      </w:r>
    </w:p>
    <w:p w:rsidR="00E44C7C" w:rsidRDefault="00E44C7C" w:rsidP="00E44C7C">
      <w:pPr>
        <w:jc w:val="both"/>
      </w:pPr>
      <w:r>
        <w:t>За счет поддержки двух активных sim-карт смартфон X-</w:t>
      </w:r>
      <w:proofErr w:type="spellStart"/>
      <w:r>
        <w:t>basic</w:t>
      </w:r>
      <w:proofErr w:type="spellEnd"/>
      <w:r>
        <w:t>, так же как большинство аналогичных продуктов teXet, обеспечивает своему владельцу полную свободу общения. Пользователи могут управлять разными номерами на одном устройстве, удобно совмещая деловые и личные звонки и выбирая выгодный тарифный план в зависимости от личных потребностей.</w:t>
      </w:r>
    </w:p>
    <w:p w:rsidR="00AA551C" w:rsidRDefault="00E44C7C" w:rsidP="00E44C7C">
      <w:pPr>
        <w:jc w:val="both"/>
      </w:pPr>
      <w:r>
        <w:lastRenderedPageBreak/>
        <w:t>Любой интересный момент повседневной жизни, отдыха или путешествия можно запечатлеть на фото или видео с помощью основной камеры X-</w:t>
      </w:r>
      <w:proofErr w:type="spellStart"/>
      <w:r>
        <w:t>basic</w:t>
      </w:r>
      <w:proofErr w:type="spellEnd"/>
      <w:r>
        <w:t xml:space="preserve"> 3.2 </w:t>
      </w:r>
      <w:proofErr w:type="spellStart"/>
      <w:r>
        <w:t>Мп</w:t>
      </w:r>
      <w:proofErr w:type="spellEnd"/>
      <w:r>
        <w:t xml:space="preserve">, благодаря встроенной вспышке яркие снимки получатся не только днем, но и при слабом освещении. Фронтальная камера 0.3 </w:t>
      </w:r>
      <w:proofErr w:type="spellStart"/>
      <w:r>
        <w:t>Мп</w:t>
      </w:r>
      <w:proofErr w:type="spellEnd"/>
      <w:r>
        <w:t xml:space="preserve"> позволяет совершать видеозвонки с использованием популярного </w:t>
      </w:r>
      <w:proofErr w:type="gramStart"/>
      <w:r>
        <w:t>ПО</w:t>
      </w:r>
      <w:proofErr w:type="gramEnd"/>
      <w:r>
        <w:t xml:space="preserve">. Новинка </w:t>
      </w:r>
      <w:proofErr w:type="gramStart"/>
      <w:r>
        <w:t>обладает GPS-модулем и после установки карт</w:t>
      </w:r>
      <w:proofErr w:type="gramEnd"/>
      <w:r>
        <w:t xml:space="preserve"> будет располагать еще и всеми преимуществами портативного навигатора.</w:t>
      </w:r>
    </w:p>
    <w:p w:rsidR="00E44C7C" w:rsidRDefault="006702B1" w:rsidP="00E44C7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E2CFC6" wp14:editId="0449C4B0">
            <wp:simplePos x="0" y="0"/>
            <wp:positionH relativeFrom="column">
              <wp:posOffset>-3810</wp:posOffset>
            </wp:positionH>
            <wp:positionV relativeFrom="paragraph">
              <wp:posOffset>21590</wp:posOffset>
            </wp:positionV>
            <wp:extent cx="3238500" cy="238569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-basic_gps_825(2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C7C">
        <w:t>X-</w:t>
      </w:r>
      <w:proofErr w:type="spellStart"/>
      <w:r w:rsidR="00E44C7C">
        <w:t>basic</w:t>
      </w:r>
      <w:proofErr w:type="spellEnd"/>
      <w:r w:rsidR="00E44C7C">
        <w:t xml:space="preserve"> понимает большой перечень форматов аудио, видео, текста и изображений. 4 ГБ встроенной памяти достаточно для хранения многообразного мультимедийного контента. Файлы также можно разместить на карте памяти </w:t>
      </w:r>
      <w:proofErr w:type="spellStart"/>
      <w:r w:rsidR="00E44C7C">
        <w:t>microSD</w:t>
      </w:r>
      <w:proofErr w:type="spellEnd"/>
      <w:r w:rsidR="00E44C7C">
        <w:t>/SDHC вместимостью до 32 ГБ.</w:t>
      </w:r>
    </w:p>
    <w:p w:rsidR="00E44C7C" w:rsidRDefault="00E44C7C" w:rsidP="00E44C7C">
      <w:pPr>
        <w:jc w:val="both"/>
      </w:pPr>
      <w:r>
        <w:t xml:space="preserve">Емкий </w:t>
      </w:r>
      <w:proofErr w:type="spellStart"/>
      <w:r>
        <w:t>Li-Ion</w:t>
      </w:r>
      <w:proofErr w:type="spellEnd"/>
      <w:r>
        <w:t xml:space="preserve"> аккумулятор на 1450 </w:t>
      </w:r>
      <w:proofErr w:type="spellStart"/>
      <w:r>
        <w:t>мАч</w:t>
      </w:r>
      <w:proofErr w:type="spellEnd"/>
      <w:r>
        <w:t xml:space="preserve"> гарантирует длительную работу устройства: до 8 часов непрерывных разговоров, до 4 часов в Интернете и 280 часов в режиме ожидания.</w:t>
      </w:r>
    </w:p>
    <w:p w:rsidR="00E44C7C" w:rsidRDefault="00E44C7C" w:rsidP="00E44C7C">
      <w:pPr>
        <w:jc w:val="both"/>
      </w:pPr>
      <w:r>
        <w:t>X-</w:t>
      </w:r>
      <w:proofErr w:type="spellStart"/>
      <w:r>
        <w:t>basic</w:t>
      </w:r>
      <w:proofErr w:type="spellEnd"/>
      <w:r>
        <w:t xml:space="preserve"> поступил в продажу в двух цветах задней панели корпуса: помимо классического черного варианта, устройство доступно в белом решении.</w:t>
      </w:r>
    </w:p>
    <w:p w:rsidR="00E44C7C" w:rsidRDefault="00E44C7C" w:rsidP="00E44C7C">
      <w:pPr>
        <w:jc w:val="both"/>
      </w:pPr>
      <w:r>
        <w:t>Новинка идеально подойдет тем, кто только начинает знакомиться со смартфонами или же ищет недорогое и надежное мультимедийное устройство для решения повседневных задач. teXet X-</w:t>
      </w:r>
      <w:proofErr w:type="spellStart"/>
      <w:r>
        <w:t>basic</w:t>
      </w:r>
      <w:proofErr w:type="spellEnd"/>
      <w:r>
        <w:t xml:space="preserve"> на новейшем двухъядерном процессоре MTK за счет своей цены и конфигурации является очень привлекательным предложением для массового сегмента пользователей. В особенности смартфон будет интересен современным школьникам, для которых X-</w:t>
      </w:r>
      <w:proofErr w:type="spellStart"/>
      <w:r>
        <w:t>basic</w:t>
      </w:r>
      <w:proofErr w:type="spellEnd"/>
      <w:r>
        <w:t xml:space="preserve"> станет оптимальным и полезным подарком к новому учебному году.</w:t>
      </w:r>
    </w:p>
    <w:p w:rsidR="00E44C7C" w:rsidRDefault="00E44C7C" w:rsidP="00E44C7C">
      <w:pPr>
        <w:jc w:val="both"/>
        <w:rPr>
          <w:b/>
        </w:rPr>
      </w:pPr>
      <w:r w:rsidRPr="00E44C7C">
        <w:rPr>
          <w:b/>
        </w:rPr>
        <w:t>Смартфон teXet X-</w:t>
      </w:r>
      <w:proofErr w:type="spellStart"/>
      <w:r w:rsidRPr="00E44C7C">
        <w:rPr>
          <w:b/>
        </w:rPr>
        <w:t>basic</w:t>
      </w:r>
      <w:proofErr w:type="spellEnd"/>
      <w:r w:rsidRPr="00E44C7C">
        <w:rPr>
          <w:b/>
        </w:rPr>
        <w:t xml:space="preserve"> эксклюзивно представлен в маг</w:t>
      </w:r>
      <w:r w:rsidR="006702B1">
        <w:rPr>
          <w:b/>
        </w:rPr>
        <w:t xml:space="preserve">азинах сети </w:t>
      </w:r>
      <w:proofErr w:type="spellStart"/>
      <w:r w:rsidR="006702B1">
        <w:rPr>
          <w:b/>
        </w:rPr>
        <w:t>М.Видео</w:t>
      </w:r>
      <w:proofErr w:type="spellEnd"/>
      <w:r w:rsidR="006702B1">
        <w:rPr>
          <w:b/>
        </w:rPr>
        <w:t xml:space="preserve"> по цене 2990</w:t>
      </w:r>
      <w:r w:rsidRPr="00E44C7C">
        <w:rPr>
          <w:b/>
        </w:rPr>
        <w:t xml:space="preserve"> рублей.</w:t>
      </w:r>
    </w:p>
    <w:p w:rsidR="006702B1" w:rsidRDefault="006702B1" w:rsidP="00E44C7C">
      <w:pPr>
        <w:jc w:val="both"/>
        <w:rPr>
          <w:rFonts w:cs="Arial"/>
          <w:b/>
          <w:bCs/>
        </w:rPr>
      </w:pPr>
    </w:p>
    <w:p w:rsidR="00244A8C" w:rsidRDefault="00244A8C" w:rsidP="00E44C7C">
      <w:pPr>
        <w:jc w:val="both"/>
        <w:rPr>
          <w:rFonts w:cs="Arial"/>
          <w:b/>
          <w:bCs/>
        </w:rPr>
      </w:pPr>
    </w:p>
    <w:p w:rsidR="00244A8C" w:rsidRDefault="00244A8C" w:rsidP="00E44C7C">
      <w:pPr>
        <w:jc w:val="both"/>
        <w:rPr>
          <w:rFonts w:cs="Arial"/>
          <w:b/>
          <w:bCs/>
        </w:rPr>
      </w:pPr>
    </w:p>
    <w:p w:rsidR="00244A8C" w:rsidRDefault="00244A8C" w:rsidP="00E44C7C">
      <w:pPr>
        <w:jc w:val="both"/>
        <w:rPr>
          <w:rFonts w:cs="Arial"/>
          <w:b/>
          <w:bCs/>
        </w:rPr>
      </w:pPr>
    </w:p>
    <w:p w:rsidR="00244A8C" w:rsidRDefault="00244A8C" w:rsidP="00E44C7C">
      <w:pPr>
        <w:jc w:val="both"/>
        <w:rPr>
          <w:rFonts w:cs="Arial"/>
          <w:b/>
          <w:bCs/>
        </w:rPr>
      </w:pPr>
    </w:p>
    <w:p w:rsidR="00244A8C" w:rsidRDefault="00244A8C" w:rsidP="00E44C7C">
      <w:pPr>
        <w:jc w:val="both"/>
        <w:rPr>
          <w:rFonts w:cs="Arial"/>
          <w:b/>
          <w:bCs/>
        </w:rPr>
      </w:pPr>
    </w:p>
    <w:p w:rsidR="00244A8C" w:rsidRDefault="00244A8C" w:rsidP="00E44C7C">
      <w:pPr>
        <w:jc w:val="both"/>
        <w:rPr>
          <w:b/>
        </w:rPr>
      </w:pPr>
    </w:p>
    <w:p w:rsidR="00E44C7C" w:rsidRDefault="00E44C7C" w:rsidP="00E44C7C">
      <w:pPr>
        <w:jc w:val="both"/>
      </w:pPr>
    </w:p>
    <w:p w:rsidR="00DF12F9" w:rsidRDefault="00784475" w:rsidP="00844BCC">
      <w:pPr>
        <w:spacing w:after="120"/>
        <w:jc w:val="center"/>
        <w:rPr>
          <w:b/>
          <w:noProof/>
          <w:lang w:eastAsia="ru-RU"/>
        </w:rPr>
      </w:pPr>
      <w:r>
        <w:rPr>
          <w:b/>
        </w:rPr>
        <w:lastRenderedPageBreak/>
        <w:t xml:space="preserve">                                                              </w:t>
      </w:r>
      <w:r w:rsidR="00DF12F9">
        <w:rPr>
          <w:b/>
        </w:rPr>
        <w:t xml:space="preserve">Технические характеристики </w:t>
      </w:r>
      <w:r w:rsidR="00D74647">
        <w:rPr>
          <w:b/>
        </w:rPr>
        <w:t>смартфона</w:t>
      </w:r>
      <w:bookmarkStart w:id="0" w:name="_GoBack"/>
      <w:bookmarkEnd w:id="0"/>
      <w:r w:rsidR="00DF12F9">
        <w:rPr>
          <w:b/>
        </w:rPr>
        <w:t xml:space="preserve"> </w:t>
      </w:r>
      <w:r>
        <w:rPr>
          <w:b/>
        </w:rPr>
        <w:t>teXet</w:t>
      </w:r>
      <w:r w:rsidR="00844BCC" w:rsidRPr="00844BCC">
        <w:rPr>
          <w:b/>
        </w:rPr>
        <w:t xml:space="preserve"> </w:t>
      </w:r>
      <w:r w:rsidR="00844BCC" w:rsidRPr="00E44C7C">
        <w:rPr>
          <w:b/>
        </w:rPr>
        <w:t>X-</w:t>
      </w:r>
      <w:proofErr w:type="spellStart"/>
      <w:r w:rsidR="00844BCC" w:rsidRPr="00E44C7C">
        <w:rPr>
          <w:b/>
        </w:rPr>
        <w:t>basic</w:t>
      </w:r>
      <w:proofErr w:type="spellEnd"/>
      <w:r w:rsidR="00DF12F9">
        <w:rPr>
          <w:b/>
        </w:rPr>
        <w:t>:</w:t>
      </w:r>
    </w:p>
    <w:p w:rsidR="00844BCC" w:rsidRDefault="00844BCC" w:rsidP="00844BCC">
      <w:pPr>
        <w:spacing w:after="120"/>
        <w:sectPr w:rsidR="00844BCC" w:rsidSect="00DF12F9">
          <w:headerReference w:type="default" r:id="rId12"/>
          <w:type w:val="continuous"/>
          <w:pgSz w:w="11906" w:h="16838"/>
          <w:pgMar w:top="1843" w:right="850" w:bottom="851" w:left="1701" w:header="708" w:footer="708" w:gutter="0"/>
          <w:cols w:space="708"/>
          <w:docGrid w:linePitch="360"/>
        </w:sectPr>
      </w:pP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lastRenderedPageBreak/>
        <w:t>Две активные SIM-карты</w:t>
      </w:r>
    </w:p>
    <w:p w:rsidR="00844BCC" w:rsidRPr="00844BCC" w:rsidRDefault="000966F5" w:rsidP="00844BCC">
      <w:pPr>
        <w:spacing w:after="0"/>
        <w:ind w:left="-142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60288" behindDoc="0" locked="0" layoutInCell="1" allowOverlap="1" wp14:anchorId="43D07886" wp14:editId="2FAC8DDD">
            <wp:simplePos x="0" y="0"/>
            <wp:positionH relativeFrom="column">
              <wp:posOffset>-2111375</wp:posOffset>
            </wp:positionH>
            <wp:positionV relativeFrom="paragraph">
              <wp:posOffset>53975</wp:posOffset>
            </wp:positionV>
            <wp:extent cx="1771650" cy="32099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-basic_front_1374564927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8" r="13913"/>
                    <a:stretch/>
                  </pic:blipFill>
                  <pic:spPr bwMode="auto">
                    <a:xfrm>
                      <a:off x="0" y="0"/>
                      <a:ext cx="177165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BCC">
        <w:rPr>
          <w:sz w:val="18"/>
          <w:szCs w:val="18"/>
        </w:rPr>
        <w:t xml:space="preserve">Емкостный дисплей 4,0’’, </w:t>
      </w:r>
      <w:r w:rsidR="00844BCC" w:rsidRPr="00844BCC">
        <w:rPr>
          <w:sz w:val="18"/>
          <w:szCs w:val="18"/>
        </w:rPr>
        <w:t xml:space="preserve">800x480 </w:t>
      </w:r>
      <w:proofErr w:type="spellStart"/>
      <w:r w:rsidR="00844BCC" w:rsidRPr="00844BCC">
        <w:rPr>
          <w:sz w:val="18"/>
          <w:szCs w:val="18"/>
        </w:rPr>
        <w:t>пикс</w:t>
      </w:r>
      <w:proofErr w:type="spellEnd"/>
      <w:r w:rsidR="00844BCC" w:rsidRPr="00844BCC">
        <w:rPr>
          <w:sz w:val="18"/>
          <w:szCs w:val="18"/>
        </w:rPr>
        <w:t xml:space="preserve">., </w:t>
      </w:r>
      <w:proofErr w:type="spellStart"/>
      <w:r w:rsidR="00844BCC" w:rsidRPr="00844BCC">
        <w:rPr>
          <w:sz w:val="18"/>
          <w:szCs w:val="18"/>
        </w:rPr>
        <w:t>multi-touch</w:t>
      </w:r>
      <w:proofErr w:type="spellEnd"/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>Операционная система Android 4.2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>Двухъядерный процессор: MTK6572 1.2 ГГц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>Графический процессор: MALI-400MP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>Память: 512 Мб RAM / 4096 Мб ROM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Камера: 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- основная - 3,2 </w:t>
      </w:r>
      <w:proofErr w:type="spellStart"/>
      <w:r w:rsidRPr="00844BCC">
        <w:rPr>
          <w:sz w:val="18"/>
          <w:szCs w:val="18"/>
        </w:rPr>
        <w:t>Мп</w:t>
      </w:r>
      <w:proofErr w:type="spellEnd"/>
      <w:r w:rsidRPr="00844BCC">
        <w:rPr>
          <w:sz w:val="18"/>
          <w:szCs w:val="18"/>
        </w:rPr>
        <w:t xml:space="preserve">, вспышка 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- </w:t>
      </w:r>
      <w:proofErr w:type="gramStart"/>
      <w:r w:rsidRPr="00844BCC">
        <w:rPr>
          <w:sz w:val="18"/>
          <w:szCs w:val="18"/>
        </w:rPr>
        <w:t>фронтальная</w:t>
      </w:r>
      <w:proofErr w:type="gramEnd"/>
      <w:r w:rsidRPr="00844BCC">
        <w:rPr>
          <w:sz w:val="18"/>
          <w:szCs w:val="18"/>
        </w:rPr>
        <w:t xml:space="preserve"> - 0.3 </w:t>
      </w:r>
      <w:proofErr w:type="spellStart"/>
      <w:r w:rsidRPr="00844BCC">
        <w:rPr>
          <w:sz w:val="18"/>
          <w:szCs w:val="18"/>
        </w:rPr>
        <w:t>Мп</w:t>
      </w:r>
      <w:proofErr w:type="spellEnd"/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>Поддержка видео-вызовов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>Встроенный модуль GPS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Встроенный динамик, микрофон, </w:t>
      </w:r>
      <w:proofErr w:type="spellStart"/>
      <w:r w:rsidRPr="00844BCC">
        <w:rPr>
          <w:sz w:val="18"/>
          <w:szCs w:val="18"/>
        </w:rPr>
        <w:t>вибромотор</w:t>
      </w:r>
      <w:proofErr w:type="spellEnd"/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>
        <w:rPr>
          <w:sz w:val="18"/>
          <w:szCs w:val="18"/>
        </w:rPr>
        <w:t xml:space="preserve">Коммуникации: 3G, </w:t>
      </w:r>
      <w:proofErr w:type="spellStart"/>
      <w:r>
        <w:rPr>
          <w:sz w:val="18"/>
          <w:szCs w:val="18"/>
        </w:rPr>
        <w:t>WiFi</w:t>
      </w:r>
      <w:proofErr w:type="spellEnd"/>
      <w:r>
        <w:rPr>
          <w:sz w:val="18"/>
          <w:szCs w:val="18"/>
        </w:rPr>
        <w:t xml:space="preserve"> 802.11 b/g/n, </w:t>
      </w:r>
      <w:proofErr w:type="spellStart"/>
      <w:r w:rsidRPr="00844BCC">
        <w:rPr>
          <w:sz w:val="18"/>
          <w:szCs w:val="18"/>
        </w:rPr>
        <w:t>Bluetooth</w:t>
      </w:r>
      <w:proofErr w:type="spellEnd"/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Поддерживаемые форматы: 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- видео: 3gp, </w:t>
      </w:r>
      <w:proofErr w:type="spellStart"/>
      <w:r w:rsidRPr="00844BCC">
        <w:rPr>
          <w:sz w:val="18"/>
          <w:szCs w:val="18"/>
        </w:rPr>
        <w:t>flv</w:t>
      </w:r>
      <w:proofErr w:type="spellEnd"/>
      <w:r w:rsidRPr="00844BCC">
        <w:rPr>
          <w:sz w:val="18"/>
          <w:szCs w:val="18"/>
        </w:rPr>
        <w:t xml:space="preserve">, </w:t>
      </w:r>
      <w:proofErr w:type="spellStart"/>
      <w:r w:rsidRPr="00844BCC">
        <w:rPr>
          <w:sz w:val="18"/>
          <w:szCs w:val="18"/>
        </w:rPr>
        <w:t>avi</w:t>
      </w:r>
      <w:proofErr w:type="spellEnd"/>
      <w:r w:rsidRPr="00844BCC">
        <w:rPr>
          <w:sz w:val="18"/>
          <w:szCs w:val="18"/>
        </w:rPr>
        <w:t xml:space="preserve">, </w:t>
      </w:r>
      <w:proofErr w:type="spellStart"/>
      <w:r w:rsidRPr="00844BCC">
        <w:rPr>
          <w:sz w:val="18"/>
          <w:szCs w:val="18"/>
        </w:rPr>
        <w:t>mpg</w:t>
      </w:r>
      <w:proofErr w:type="spellEnd"/>
      <w:r w:rsidRPr="00844BCC">
        <w:rPr>
          <w:sz w:val="18"/>
          <w:szCs w:val="18"/>
        </w:rPr>
        <w:t xml:space="preserve">, mp4, </w:t>
      </w:r>
      <w:proofErr w:type="spellStart"/>
      <w:r w:rsidRPr="00844BCC">
        <w:rPr>
          <w:sz w:val="18"/>
          <w:szCs w:val="18"/>
        </w:rPr>
        <w:t>wmv</w:t>
      </w:r>
      <w:proofErr w:type="spellEnd"/>
      <w:r w:rsidRPr="00844BCC">
        <w:rPr>
          <w:sz w:val="18"/>
          <w:szCs w:val="18"/>
        </w:rPr>
        <w:t xml:space="preserve">, </w:t>
      </w:r>
      <w:proofErr w:type="spellStart"/>
      <w:r w:rsidRPr="00844BCC">
        <w:rPr>
          <w:sz w:val="18"/>
          <w:szCs w:val="18"/>
        </w:rPr>
        <w:t>mkv</w:t>
      </w:r>
      <w:proofErr w:type="spellEnd"/>
      <w:r w:rsidRPr="00844BCC">
        <w:rPr>
          <w:sz w:val="18"/>
          <w:szCs w:val="18"/>
        </w:rPr>
        <w:t xml:space="preserve">; 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  <w:lang w:val="en-US"/>
        </w:rPr>
      </w:pPr>
      <w:r w:rsidRPr="00844BCC">
        <w:rPr>
          <w:sz w:val="18"/>
          <w:szCs w:val="18"/>
          <w:lang w:val="en-US"/>
        </w:rPr>
        <w:t xml:space="preserve">- </w:t>
      </w:r>
      <w:proofErr w:type="gramStart"/>
      <w:r w:rsidRPr="00844BCC">
        <w:rPr>
          <w:sz w:val="18"/>
          <w:szCs w:val="18"/>
        </w:rPr>
        <w:t>аудио</w:t>
      </w:r>
      <w:proofErr w:type="gramEnd"/>
      <w:r w:rsidRPr="00844BCC">
        <w:rPr>
          <w:sz w:val="18"/>
          <w:szCs w:val="18"/>
          <w:lang w:val="en-US"/>
        </w:rPr>
        <w:t xml:space="preserve">: FLAC, MIDI, MP3, WAV, WMA; 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  <w:lang w:val="en-US"/>
        </w:rPr>
      </w:pPr>
      <w:r w:rsidRPr="00844BCC">
        <w:rPr>
          <w:sz w:val="18"/>
          <w:szCs w:val="18"/>
          <w:lang w:val="en-US"/>
        </w:rPr>
        <w:t xml:space="preserve">- </w:t>
      </w:r>
      <w:proofErr w:type="gramStart"/>
      <w:r w:rsidRPr="00844BCC">
        <w:rPr>
          <w:sz w:val="18"/>
          <w:szCs w:val="18"/>
        </w:rPr>
        <w:t>текст</w:t>
      </w:r>
      <w:proofErr w:type="gramEnd"/>
      <w:r w:rsidRPr="00844BCC">
        <w:rPr>
          <w:sz w:val="18"/>
          <w:szCs w:val="18"/>
          <w:lang w:val="en-US"/>
        </w:rPr>
        <w:t xml:space="preserve">: TXT, </w:t>
      </w:r>
      <w:proofErr w:type="spellStart"/>
      <w:r w:rsidRPr="00844BCC">
        <w:rPr>
          <w:sz w:val="18"/>
          <w:szCs w:val="18"/>
          <w:lang w:val="en-US"/>
        </w:rPr>
        <w:t>ePUB</w:t>
      </w:r>
      <w:proofErr w:type="spellEnd"/>
      <w:r w:rsidRPr="00844BCC">
        <w:rPr>
          <w:sz w:val="18"/>
          <w:szCs w:val="18"/>
          <w:lang w:val="en-US"/>
        </w:rPr>
        <w:t xml:space="preserve">, PDF, FB2, RTF; 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>- изображения: JPG, BMP, PNG, GIF.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>FM-радио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lastRenderedPageBreak/>
        <w:t>Каталог «teXet рекомендует»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Интерфейсы: </w:t>
      </w:r>
      <w:proofErr w:type="spellStart"/>
      <w:r w:rsidRPr="00844BCC">
        <w:rPr>
          <w:sz w:val="18"/>
          <w:szCs w:val="18"/>
        </w:rPr>
        <w:t>microUSB</w:t>
      </w:r>
      <w:proofErr w:type="spellEnd"/>
      <w:r w:rsidRPr="00844BCC">
        <w:rPr>
          <w:sz w:val="18"/>
          <w:szCs w:val="18"/>
        </w:rPr>
        <w:t xml:space="preserve">, 3.5 мм </w:t>
      </w:r>
      <w:proofErr w:type="spellStart"/>
      <w:r w:rsidRPr="00844BCC">
        <w:rPr>
          <w:sz w:val="18"/>
          <w:szCs w:val="18"/>
        </w:rPr>
        <w:t>mini</w:t>
      </w:r>
      <w:proofErr w:type="spellEnd"/>
      <w:r w:rsidRPr="00844BCC">
        <w:rPr>
          <w:sz w:val="18"/>
          <w:szCs w:val="18"/>
        </w:rPr>
        <w:t xml:space="preserve"> </w:t>
      </w:r>
      <w:proofErr w:type="spellStart"/>
      <w:r w:rsidRPr="00844BCC">
        <w:rPr>
          <w:sz w:val="18"/>
          <w:szCs w:val="18"/>
        </w:rPr>
        <w:t>jack</w:t>
      </w:r>
      <w:proofErr w:type="spellEnd"/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Слот для </w:t>
      </w:r>
      <w:proofErr w:type="spellStart"/>
      <w:r w:rsidRPr="00844BCC">
        <w:rPr>
          <w:sz w:val="18"/>
          <w:szCs w:val="18"/>
        </w:rPr>
        <w:t>microSD</w:t>
      </w:r>
      <w:proofErr w:type="spellEnd"/>
      <w:r w:rsidRPr="00844BCC">
        <w:rPr>
          <w:sz w:val="18"/>
          <w:szCs w:val="18"/>
        </w:rPr>
        <w:t>/SDHC карт (до 32 ГБ)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proofErr w:type="spellStart"/>
      <w:r w:rsidRPr="00844BCC">
        <w:rPr>
          <w:sz w:val="18"/>
          <w:szCs w:val="18"/>
        </w:rPr>
        <w:t>Li-Ion</w:t>
      </w:r>
      <w:proofErr w:type="spellEnd"/>
      <w:r w:rsidRPr="00844BCC">
        <w:rPr>
          <w:sz w:val="18"/>
          <w:szCs w:val="18"/>
        </w:rPr>
        <w:t xml:space="preserve"> аккумулятор 1450 </w:t>
      </w:r>
      <w:proofErr w:type="spellStart"/>
      <w:r w:rsidRPr="00844BCC">
        <w:rPr>
          <w:sz w:val="18"/>
          <w:szCs w:val="18"/>
        </w:rPr>
        <w:t>мАч</w:t>
      </w:r>
      <w:proofErr w:type="spellEnd"/>
      <w:r w:rsidRPr="00844BCC">
        <w:rPr>
          <w:sz w:val="18"/>
          <w:szCs w:val="18"/>
        </w:rPr>
        <w:t xml:space="preserve"> 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- до 8,5 часов работы в режиме разговора; 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- до 280 часов работы в режиме ожидания; 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>- до 4 часов непрерывной работы в Интернет (</w:t>
      </w:r>
      <w:proofErr w:type="spellStart"/>
      <w:r w:rsidRPr="00844BCC">
        <w:rPr>
          <w:sz w:val="18"/>
          <w:szCs w:val="18"/>
        </w:rPr>
        <w:t>WiFi</w:t>
      </w:r>
      <w:proofErr w:type="spellEnd"/>
      <w:r w:rsidRPr="00844BCC">
        <w:rPr>
          <w:sz w:val="18"/>
          <w:szCs w:val="18"/>
        </w:rPr>
        <w:t>/3G).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>Размеры: 125x65x12 мм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>Вес: 127 г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Комплектность: 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– Смартфон 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– Аккумуляторная батарея 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– USB-кабель 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– Наушники 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– Сетевой адаптер 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– Руководство по эксплуатации 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>– Гарантийный талон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Цвета: 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 xml:space="preserve">- черный </w:t>
      </w:r>
    </w:p>
    <w:p w:rsidR="00844BCC" w:rsidRPr="00844BCC" w:rsidRDefault="00844BCC" w:rsidP="00844BCC">
      <w:pPr>
        <w:spacing w:after="0"/>
        <w:ind w:left="-142"/>
        <w:rPr>
          <w:sz w:val="18"/>
          <w:szCs w:val="18"/>
        </w:rPr>
      </w:pPr>
      <w:r w:rsidRPr="00844BCC">
        <w:rPr>
          <w:sz w:val="18"/>
          <w:szCs w:val="18"/>
        </w:rPr>
        <w:t>- белый</w:t>
      </w:r>
    </w:p>
    <w:p w:rsidR="00844BCC" w:rsidRDefault="00844BCC" w:rsidP="00844BCC">
      <w:pPr>
        <w:spacing w:after="120"/>
        <w:ind w:left="-142"/>
        <w:jc w:val="center"/>
        <w:rPr>
          <w:b/>
        </w:rPr>
        <w:sectPr w:rsidR="00844BCC" w:rsidSect="00784475">
          <w:type w:val="continuous"/>
          <w:pgSz w:w="11906" w:h="16838"/>
          <w:pgMar w:top="1843" w:right="566" w:bottom="851" w:left="5245" w:header="708" w:footer="708" w:gutter="0"/>
          <w:cols w:num="2" w:space="282"/>
          <w:docGrid w:linePitch="360"/>
        </w:sectPr>
      </w:pPr>
    </w:p>
    <w:p w:rsidR="00D35CEB" w:rsidRDefault="00D35CEB" w:rsidP="00D35CEB">
      <w:pPr>
        <w:spacing w:after="0" w:line="240" w:lineRule="auto"/>
        <w:jc w:val="both"/>
        <w:rPr>
          <w:b/>
        </w:rPr>
      </w:pPr>
    </w:p>
    <w:p w:rsidR="00244A8C" w:rsidRPr="006D41CB" w:rsidRDefault="00244A8C" w:rsidP="00244A8C">
      <w:pPr>
        <w:tabs>
          <w:tab w:val="left" w:pos="6345"/>
        </w:tabs>
        <w:spacing w:after="0" w:line="240" w:lineRule="auto"/>
        <w:jc w:val="both"/>
        <w:rPr>
          <w:rStyle w:val="a9"/>
          <w:rFonts w:cs="Arial"/>
        </w:rPr>
      </w:pPr>
      <w:r w:rsidRPr="006D41CB">
        <w:rPr>
          <w:rFonts w:cs="Arial"/>
          <w:b/>
          <w:bCs/>
        </w:rPr>
        <w:t>Информация о компании</w:t>
      </w:r>
      <w:r w:rsidRPr="006D41CB">
        <w:rPr>
          <w:rFonts w:cs="Arial"/>
          <w:b/>
          <w:bCs/>
        </w:rPr>
        <w:tab/>
      </w:r>
    </w:p>
    <w:p w:rsidR="00244A8C" w:rsidRPr="006D41CB" w:rsidRDefault="00244A8C" w:rsidP="00244A8C">
      <w:pPr>
        <w:spacing w:after="0" w:line="240" w:lineRule="auto"/>
        <w:jc w:val="both"/>
        <w:rPr>
          <w:rStyle w:val="a5"/>
          <w:rFonts w:cs="Arial"/>
        </w:rPr>
      </w:pPr>
      <w:r w:rsidRPr="006D41CB">
        <w:rPr>
          <w:rStyle w:val="a9"/>
        </w:rPr>
        <w:t xml:space="preserve">Торговая марка teXet принадлежит компании «Электронные системы «Алкотел», </w:t>
      </w:r>
      <w:r w:rsidRPr="006D41CB">
        <w:t xml:space="preserve">которая имеет 25-летний опыт производственно-внедренческой деятельности. Сегодня продуктовый портфель teXet представлен одиннадцатью направлениями: электронные книги, планшетные компьютеры, GPS-навигаторы, видеорегистраторы, смартфоны, мобильные телефоны, MP3-плееры, проводные и радиотелефоны DECT, цифровые фоторамки и аксессуары. По итогам 2012 года </w:t>
      </w:r>
      <w:r w:rsidRPr="006D41CB">
        <w:rPr>
          <w:lang w:val="en-US"/>
        </w:rPr>
        <w:t>teXet</w:t>
      </w:r>
      <w:r w:rsidRPr="006D41CB">
        <w:t xml:space="preserve"> входит в тройку лидеров по товарным категориям: электронные книги (доля рынка РФ в 20%), видеорегистраторы (14%), МР3-плееры (24%), цифровые фоторамки (13%). Торговая марка широко представлена в федеральных сетях: Евросеть, Связной, </w:t>
      </w:r>
      <w:proofErr w:type="spellStart"/>
      <w:r w:rsidRPr="006D41CB">
        <w:t>М.Видео</w:t>
      </w:r>
      <w:proofErr w:type="spellEnd"/>
      <w:r w:rsidRPr="006D41CB">
        <w:t xml:space="preserve">, сеть Цифровых супермаркетов DNS, Эльдорадо, </w:t>
      </w:r>
      <w:proofErr w:type="spellStart"/>
      <w:r w:rsidRPr="006D41CB">
        <w:t>Техносила</w:t>
      </w:r>
      <w:proofErr w:type="spellEnd"/>
      <w:r w:rsidRPr="006D41CB">
        <w:t xml:space="preserve">. В 2012 году состоялся запуск проекта по созданию собственной </w:t>
      </w:r>
      <w:proofErr w:type="spellStart"/>
      <w:r w:rsidRPr="006D41CB">
        <w:t>монобрендовой</w:t>
      </w:r>
      <w:proofErr w:type="spellEnd"/>
      <w:r w:rsidRPr="006D41CB">
        <w:t xml:space="preserve"> сети, открыты первые фирменные магазины </w:t>
      </w:r>
      <w:r w:rsidRPr="006D41CB">
        <w:rPr>
          <w:lang w:val="en-US"/>
        </w:rPr>
        <w:t>teXet</w:t>
      </w:r>
      <w:r w:rsidRPr="006D41CB">
        <w:t xml:space="preserve"> в Санкт-Петербурге. </w:t>
      </w:r>
      <w:r w:rsidRPr="006D41CB">
        <w:rPr>
          <w:rFonts w:cs="Arial"/>
        </w:rPr>
        <w:t xml:space="preserve">Больше информации на сайте </w:t>
      </w:r>
      <w:hyperlink r:id="rId14" w:history="1">
        <w:r w:rsidRPr="006D41CB">
          <w:rPr>
            <w:rStyle w:val="a5"/>
            <w:rFonts w:cs="Arial"/>
            <w:lang w:val="en-US"/>
          </w:rPr>
          <w:t>www</w:t>
        </w:r>
        <w:r w:rsidRPr="006D41CB">
          <w:rPr>
            <w:rStyle w:val="a5"/>
            <w:rFonts w:cs="Arial"/>
          </w:rPr>
          <w:t>.</w:t>
        </w:r>
        <w:proofErr w:type="spellStart"/>
        <w:r w:rsidRPr="006D41CB">
          <w:rPr>
            <w:rStyle w:val="a5"/>
            <w:rFonts w:cs="Arial"/>
            <w:lang w:val="en-US"/>
          </w:rPr>
          <w:t>texet</w:t>
        </w:r>
        <w:proofErr w:type="spellEnd"/>
        <w:r w:rsidRPr="006D41CB">
          <w:rPr>
            <w:rStyle w:val="a5"/>
            <w:rFonts w:cs="Arial"/>
          </w:rPr>
          <w:t>.</w:t>
        </w:r>
        <w:proofErr w:type="spellStart"/>
        <w:r w:rsidRPr="006D41CB">
          <w:rPr>
            <w:rStyle w:val="a5"/>
            <w:rFonts w:cs="Arial"/>
            <w:lang w:val="en-US"/>
          </w:rPr>
          <w:t>ru</w:t>
        </w:r>
        <w:proofErr w:type="spellEnd"/>
      </w:hyperlink>
    </w:p>
    <w:p w:rsidR="00505F38" w:rsidRDefault="00505F38" w:rsidP="00D35CEB">
      <w:pPr>
        <w:spacing w:after="0" w:line="240" w:lineRule="auto"/>
        <w:jc w:val="both"/>
      </w:pPr>
    </w:p>
    <w:p w:rsidR="00244A8C" w:rsidRPr="006D41CB" w:rsidRDefault="00244A8C" w:rsidP="00D35CEB">
      <w:pPr>
        <w:spacing w:after="0" w:line="240" w:lineRule="auto"/>
        <w:jc w:val="both"/>
      </w:pPr>
    </w:p>
    <w:p w:rsidR="00D35CEB" w:rsidRPr="006D41CB" w:rsidRDefault="00D35CEB" w:rsidP="00D35CEB">
      <w:pPr>
        <w:spacing w:after="0" w:line="240" w:lineRule="auto"/>
        <w:jc w:val="both"/>
        <w:rPr>
          <w:b/>
        </w:rPr>
      </w:pPr>
      <w:r w:rsidRPr="006D41CB">
        <w:rPr>
          <w:b/>
        </w:rPr>
        <w:t>Контактная информация</w:t>
      </w:r>
    </w:p>
    <w:p w:rsidR="00D35CEB" w:rsidRPr="006D41CB" w:rsidRDefault="00D35CEB" w:rsidP="00D35CEB">
      <w:pPr>
        <w:spacing w:after="0" w:line="240" w:lineRule="auto"/>
        <w:jc w:val="both"/>
      </w:pPr>
      <w:r w:rsidRPr="006D41CB">
        <w:t>Адрес компании: г. Санкт-Петербург, ул. Маршала Говорова, д. 52.</w:t>
      </w:r>
    </w:p>
    <w:p w:rsidR="00D35CEB" w:rsidRPr="006D41CB" w:rsidRDefault="00D35CEB" w:rsidP="00D35CEB">
      <w:pPr>
        <w:spacing w:after="0" w:line="240" w:lineRule="auto"/>
        <w:jc w:val="both"/>
      </w:pPr>
      <w:r w:rsidRPr="006D41CB">
        <w:t>+7(812) 320-00-60, +7(812) 320-60-06, доб. 1</w:t>
      </w:r>
      <w:r>
        <w:t>47</w:t>
      </w:r>
    </w:p>
    <w:p w:rsidR="00D35CEB" w:rsidRPr="00587638" w:rsidRDefault="00D35CEB" w:rsidP="00D35CEB">
      <w:pPr>
        <w:spacing w:after="0" w:line="240" w:lineRule="auto"/>
        <w:jc w:val="both"/>
      </w:pPr>
      <w:r w:rsidRPr="006D41CB">
        <w:t xml:space="preserve">Контактное лицо: </w:t>
      </w:r>
      <w:r>
        <w:t>Ольга Чухонцева, менеджер</w:t>
      </w:r>
      <w:r w:rsidRPr="00587638">
        <w:t xml:space="preserve"> </w:t>
      </w:r>
      <w:r>
        <w:t xml:space="preserve">по </w:t>
      </w:r>
      <w:r>
        <w:rPr>
          <w:lang w:val="en-US"/>
        </w:rPr>
        <w:t>PR</w:t>
      </w:r>
    </w:p>
    <w:p w:rsidR="00D35CEB" w:rsidRPr="008F6E02" w:rsidRDefault="00D35CEB" w:rsidP="00D35CEB">
      <w:pPr>
        <w:spacing w:after="0" w:line="240" w:lineRule="auto"/>
        <w:jc w:val="both"/>
        <w:rPr>
          <w:lang w:val="en-US"/>
        </w:rPr>
      </w:pPr>
      <w:proofErr w:type="gramStart"/>
      <w:r w:rsidRPr="006D41CB">
        <w:rPr>
          <w:lang w:val="en-US"/>
        </w:rPr>
        <w:t>e-mail</w:t>
      </w:r>
      <w:proofErr w:type="gramEnd"/>
      <w:r w:rsidRPr="006D41CB">
        <w:rPr>
          <w:lang w:val="en-US"/>
        </w:rPr>
        <w:t>:</w:t>
      </w:r>
      <w:r w:rsidRPr="00E43ED2">
        <w:rPr>
          <w:lang w:val="en-US"/>
        </w:rPr>
        <w:t xml:space="preserve"> </w:t>
      </w:r>
      <w:hyperlink r:id="rId15" w:history="1">
        <w:r w:rsidRPr="00715CAB">
          <w:rPr>
            <w:rStyle w:val="a5"/>
            <w:lang w:val="en-US"/>
          </w:rPr>
          <w:t>choa@texet.ru</w:t>
        </w:r>
      </w:hyperlink>
      <w:r w:rsidRPr="006D41CB">
        <w:rPr>
          <w:lang w:val="en-US"/>
        </w:rPr>
        <w:t xml:space="preserve">, </w:t>
      </w:r>
    </w:p>
    <w:p w:rsidR="00D35CEB" w:rsidRPr="00887158" w:rsidRDefault="00D74647" w:rsidP="00D35CEB">
      <w:pPr>
        <w:spacing w:after="0" w:line="240" w:lineRule="auto"/>
        <w:jc w:val="both"/>
        <w:rPr>
          <w:lang w:val="en-US"/>
        </w:rPr>
      </w:pPr>
      <w:hyperlink r:id="rId16" w:history="1">
        <w:r w:rsidR="00D35CEB" w:rsidRPr="006D41CB">
          <w:rPr>
            <w:rStyle w:val="a5"/>
            <w:lang w:val="en-US"/>
          </w:rPr>
          <w:t>www.texet.ru</w:t>
        </w:r>
      </w:hyperlink>
    </w:p>
    <w:p w:rsidR="005E4DAA" w:rsidRPr="002844A2" w:rsidRDefault="005E4DAA" w:rsidP="00D35CEB">
      <w:pPr>
        <w:spacing w:after="0" w:line="240" w:lineRule="auto"/>
        <w:jc w:val="both"/>
      </w:pPr>
    </w:p>
    <w:sectPr w:rsidR="005E4DAA" w:rsidRPr="002844A2" w:rsidSect="00DF12F9">
      <w:type w:val="continuous"/>
      <w:pgSz w:w="11906" w:h="16838"/>
      <w:pgMar w:top="184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A5B" w:rsidRDefault="00263A5B" w:rsidP="001E02F6">
      <w:pPr>
        <w:spacing w:after="0" w:line="240" w:lineRule="auto"/>
      </w:pPr>
      <w:r>
        <w:separator/>
      </w:r>
    </w:p>
  </w:endnote>
  <w:endnote w:type="continuationSeparator" w:id="0">
    <w:p w:rsidR="00263A5B" w:rsidRDefault="00263A5B" w:rsidP="001E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A5B" w:rsidRDefault="00263A5B" w:rsidP="001E02F6">
      <w:pPr>
        <w:spacing w:after="0" w:line="240" w:lineRule="auto"/>
      </w:pPr>
      <w:r>
        <w:separator/>
      </w:r>
    </w:p>
  </w:footnote>
  <w:footnote w:type="continuationSeparator" w:id="0">
    <w:p w:rsidR="00263A5B" w:rsidRDefault="00263A5B" w:rsidP="001E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A5B" w:rsidRDefault="00263A5B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 wp14:anchorId="35AAE1FA" wp14:editId="77AC0C3C">
          <wp:simplePos x="0" y="0"/>
          <wp:positionH relativeFrom="column">
            <wp:posOffset>-1073785</wp:posOffset>
          </wp:positionH>
          <wp:positionV relativeFrom="paragraph">
            <wp:posOffset>-415290</wp:posOffset>
          </wp:positionV>
          <wp:extent cx="7588885" cy="107442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B32AA"/>
    <w:multiLevelType w:val="hybridMultilevel"/>
    <w:tmpl w:val="C2E8F5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C572BA"/>
    <w:multiLevelType w:val="hybridMultilevel"/>
    <w:tmpl w:val="3B325518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E490B"/>
    <w:multiLevelType w:val="hybridMultilevel"/>
    <w:tmpl w:val="B7CA78DE"/>
    <w:lvl w:ilvl="0" w:tplc="D5C6A87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2E3A28"/>
    <w:multiLevelType w:val="hybridMultilevel"/>
    <w:tmpl w:val="B008B9D6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EA4976"/>
    <w:multiLevelType w:val="hybridMultilevel"/>
    <w:tmpl w:val="AB5A184E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07D"/>
    <w:rsid w:val="00051038"/>
    <w:rsid w:val="0008782A"/>
    <w:rsid w:val="00095050"/>
    <w:rsid w:val="000966F5"/>
    <w:rsid w:val="000B1C0B"/>
    <w:rsid w:val="000D7892"/>
    <w:rsid w:val="000F52B4"/>
    <w:rsid w:val="00107E71"/>
    <w:rsid w:val="001527C9"/>
    <w:rsid w:val="001659E9"/>
    <w:rsid w:val="001E02F6"/>
    <w:rsid w:val="00244A8C"/>
    <w:rsid w:val="00246BC6"/>
    <w:rsid w:val="00263A5B"/>
    <w:rsid w:val="00267186"/>
    <w:rsid w:val="002844A2"/>
    <w:rsid w:val="00297627"/>
    <w:rsid w:val="002C2447"/>
    <w:rsid w:val="002E014D"/>
    <w:rsid w:val="002F307D"/>
    <w:rsid w:val="003433BE"/>
    <w:rsid w:val="003862D1"/>
    <w:rsid w:val="003871D7"/>
    <w:rsid w:val="003F32D8"/>
    <w:rsid w:val="00413271"/>
    <w:rsid w:val="00422036"/>
    <w:rsid w:val="00444CA6"/>
    <w:rsid w:val="004511E7"/>
    <w:rsid w:val="00481CF7"/>
    <w:rsid w:val="004C05A0"/>
    <w:rsid w:val="004D162D"/>
    <w:rsid w:val="004D6EB6"/>
    <w:rsid w:val="004E13B4"/>
    <w:rsid w:val="00505F38"/>
    <w:rsid w:val="005A66F1"/>
    <w:rsid w:val="005C04B8"/>
    <w:rsid w:val="005E4DAA"/>
    <w:rsid w:val="005E6B8F"/>
    <w:rsid w:val="00623612"/>
    <w:rsid w:val="00630D7E"/>
    <w:rsid w:val="00664B15"/>
    <w:rsid w:val="006702B1"/>
    <w:rsid w:val="00691361"/>
    <w:rsid w:val="006B1456"/>
    <w:rsid w:val="007013C3"/>
    <w:rsid w:val="00784475"/>
    <w:rsid w:val="007B22FA"/>
    <w:rsid w:val="007B3FEE"/>
    <w:rsid w:val="007E27F0"/>
    <w:rsid w:val="007E47B9"/>
    <w:rsid w:val="00843543"/>
    <w:rsid w:val="00844BCC"/>
    <w:rsid w:val="00884C65"/>
    <w:rsid w:val="008C5113"/>
    <w:rsid w:val="00901A89"/>
    <w:rsid w:val="00943369"/>
    <w:rsid w:val="00991786"/>
    <w:rsid w:val="009A08FA"/>
    <w:rsid w:val="009F6927"/>
    <w:rsid w:val="00A20524"/>
    <w:rsid w:val="00A8544C"/>
    <w:rsid w:val="00AA551C"/>
    <w:rsid w:val="00B04F59"/>
    <w:rsid w:val="00B37F95"/>
    <w:rsid w:val="00BF19F9"/>
    <w:rsid w:val="00BF4B13"/>
    <w:rsid w:val="00C0508B"/>
    <w:rsid w:val="00C056DB"/>
    <w:rsid w:val="00C36A6D"/>
    <w:rsid w:val="00C8586D"/>
    <w:rsid w:val="00C93917"/>
    <w:rsid w:val="00D102BC"/>
    <w:rsid w:val="00D14C98"/>
    <w:rsid w:val="00D35CEB"/>
    <w:rsid w:val="00D74647"/>
    <w:rsid w:val="00D74E7E"/>
    <w:rsid w:val="00D74F7D"/>
    <w:rsid w:val="00DC3AB3"/>
    <w:rsid w:val="00DF12F9"/>
    <w:rsid w:val="00E307DD"/>
    <w:rsid w:val="00E33CD2"/>
    <w:rsid w:val="00E44C7C"/>
    <w:rsid w:val="00E96E5B"/>
    <w:rsid w:val="00EA5D03"/>
    <w:rsid w:val="00EA6299"/>
    <w:rsid w:val="00EB7CA4"/>
    <w:rsid w:val="00EC7138"/>
    <w:rsid w:val="00FB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5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exe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mailto:choa@texet.ru" TargetMode="External"/><Relationship Id="rId10" Type="http://schemas.openxmlformats.org/officeDocument/2006/relationships/hyperlink" Target="http://www.texet.ru/smartphones/tm4072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texe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0C53E-1A18-48E1-A0F4-9358FBAAC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Чухонцева Ольга</dc:creator>
  <cp:lastModifiedBy>Чухонцева Ольга</cp:lastModifiedBy>
  <cp:revision>10</cp:revision>
  <dcterms:created xsi:type="dcterms:W3CDTF">2013-08-12T13:35:00Z</dcterms:created>
  <dcterms:modified xsi:type="dcterms:W3CDTF">2013-09-19T06:21:00Z</dcterms:modified>
</cp:coreProperties>
</file>