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7D" w:rsidRPr="006D7458" w:rsidRDefault="003C5CFF" w:rsidP="002F307D">
      <w:pPr>
        <w:spacing w:after="120" w:line="240" w:lineRule="auto"/>
        <w:jc w:val="both"/>
        <w:rPr>
          <w:b/>
        </w:rPr>
      </w:pPr>
      <w:r>
        <w:rPr>
          <w:b/>
        </w:rPr>
        <w:t>16</w:t>
      </w:r>
      <w:r w:rsidR="002F307D" w:rsidRPr="006D7458">
        <w:rPr>
          <w:b/>
        </w:rPr>
        <w:t xml:space="preserve"> </w:t>
      </w:r>
      <w:r>
        <w:rPr>
          <w:b/>
        </w:rPr>
        <w:t>сентября</w:t>
      </w:r>
      <w:r w:rsidR="002F307D" w:rsidRPr="006D7458">
        <w:rPr>
          <w:b/>
        </w:rPr>
        <w:t xml:space="preserve"> 2013 года               </w:t>
      </w:r>
      <w:r w:rsidR="00991786">
        <w:rPr>
          <w:b/>
        </w:rPr>
        <w:t xml:space="preserve">   </w:t>
      </w:r>
      <w:r w:rsidR="002F307D" w:rsidRPr="006D7458">
        <w:rPr>
          <w:b/>
        </w:rPr>
        <w:t xml:space="preserve"> </w:t>
      </w:r>
      <w:r>
        <w:rPr>
          <w:b/>
        </w:rPr>
        <w:t xml:space="preserve">                  </w:t>
      </w:r>
      <w:r w:rsidR="002C739A">
        <w:rPr>
          <w:b/>
        </w:rPr>
        <w:t xml:space="preserve">     </w:t>
      </w:r>
      <w:r w:rsidR="002F307D" w:rsidRPr="006D7458">
        <w:rPr>
          <w:b/>
        </w:rPr>
        <w:t xml:space="preserve">                                                                 г. Санкт-Петербург</w:t>
      </w:r>
    </w:p>
    <w:p w:rsidR="003C5CFF" w:rsidRPr="003C5CFF" w:rsidRDefault="003C5CFF" w:rsidP="002F307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  <w:lang w:val="en-US"/>
        </w:rPr>
        <w:t>teXet</w:t>
      </w:r>
      <w:proofErr w:type="gramEnd"/>
      <w:r w:rsidRPr="003C5CFF">
        <w:rPr>
          <w:b/>
        </w:rPr>
        <w:t xml:space="preserve"> DVR-</w:t>
      </w:r>
      <w:r>
        <w:rPr>
          <w:b/>
        </w:rPr>
        <w:t xml:space="preserve">604 и DVR-804G: FullHD-качество </w:t>
      </w:r>
      <w:r w:rsidRPr="003C5CFF">
        <w:rPr>
          <w:b/>
        </w:rPr>
        <w:t>в компактном корпусе</w:t>
      </w:r>
    </w:p>
    <w:p w:rsidR="003C5CFF" w:rsidRPr="003C5CFF" w:rsidRDefault="00406887" w:rsidP="00D8728C">
      <w:pPr>
        <w:ind w:left="368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2220595" cy="3042920"/>
            <wp:effectExtent l="0" t="0" r="8255" b="0"/>
            <wp:wrapNone/>
            <wp:docPr id="6" name="Рисунок 6" descr="http://www.texet.ru/files/images/604_new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et.ru/files/images/604_news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299"/>
                    <a:stretch/>
                  </pic:blipFill>
                  <pic:spPr bwMode="auto">
                    <a:xfrm>
                      <a:off x="0" y="0"/>
                      <a:ext cx="222059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C5CFF" w:rsidRPr="003C5CFF">
        <w:t xml:space="preserve">Компания «Электронные системы «Алкотел» выводит на рынок семейство новых моделей для съемки в </w:t>
      </w:r>
      <w:proofErr w:type="spellStart"/>
      <w:r w:rsidR="003C5CFF" w:rsidRPr="003C5CFF">
        <w:rPr>
          <w:lang w:val="en-US"/>
        </w:rPr>
        <w:t>FullHD</w:t>
      </w:r>
      <w:proofErr w:type="spellEnd"/>
      <w:r w:rsidR="003C5CFF" w:rsidRPr="003C5CFF">
        <w:t xml:space="preserve">-качестве – </w:t>
      </w:r>
      <w:r w:rsidR="003C5CFF" w:rsidRPr="003C5CFF">
        <w:rPr>
          <w:lang w:val="en-US"/>
        </w:rPr>
        <w:t>teXet</w:t>
      </w:r>
      <w:r w:rsidR="003C5CFF" w:rsidRPr="003C5CFF">
        <w:t xml:space="preserve"> </w:t>
      </w:r>
      <w:r w:rsidR="003C5CFF" w:rsidRPr="003C5CFF">
        <w:rPr>
          <w:lang w:val="en-US"/>
        </w:rPr>
        <w:t>DVR</w:t>
      </w:r>
      <w:r w:rsidR="003C5CFF" w:rsidRPr="003C5CFF">
        <w:t xml:space="preserve">-604 и </w:t>
      </w:r>
      <w:r w:rsidR="003C5CFF" w:rsidRPr="003C5CFF">
        <w:rPr>
          <w:lang w:val="en-US"/>
        </w:rPr>
        <w:t>DVR</w:t>
      </w:r>
      <w:r w:rsidR="003C5CFF" w:rsidRPr="003C5CFF">
        <w:t>-804</w:t>
      </w:r>
      <w:r w:rsidR="003C5CFF" w:rsidRPr="003C5CFF">
        <w:rPr>
          <w:lang w:val="en-US"/>
        </w:rPr>
        <w:t>G</w:t>
      </w:r>
      <w:r w:rsidR="003C5CFF" w:rsidRPr="003C5CFF">
        <w:t xml:space="preserve">. Новинки располагают высококачественными компонентами тайваньского производства, уникальным дизайном, а «старший» регистратор </w:t>
      </w:r>
      <w:r w:rsidR="003C5CFF" w:rsidRPr="003C5CFF">
        <w:rPr>
          <w:lang w:val="en-US"/>
        </w:rPr>
        <w:t>DVR</w:t>
      </w:r>
      <w:r w:rsidR="003C5CFF" w:rsidRPr="003C5CFF">
        <w:t>-804</w:t>
      </w:r>
      <w:r w:rsidR="003C5CFF" w:rsidRPr="003C5CFF">
        <w:rPr>
          <w:lang w:val="en-US"/>
        </w:rPr>
        <w:t>G</w:t>
      </w:r>
      <w:r w:rsidR="003C5CFF" w:rsidRPr="003C5CFF">
        <w:t xml:space="preserve"> еще и встроенным </w:t>
      </w:r>
      <w:r w:rsidR="003C5CFF" w:rsidRPr="003C5CFF">
        <w:rPr>
          <w:lang w:val="en-US"/>
        </w:rPr>
        <w:t>GPS</w:t>
      </w:r>
      <w:r w:rsidR="003C5CFF" w:rsidRPr="003C5CFF">
        <w:t>-приемником.</w:t>
      </w:r>
    </w:p>
    <w:p w:rsidR="003C5CFF" w:rsidRPr="003C5CFF" w:rsidRDefault="003C5CFF" w:rsidP="00D8728C">
      <w:pPr>
        <w:ind w:left="3686"/>
        <w:jc w:val="both"/>
      </w:pPr>
      <w:r w:rsidRPr="003C5CFF">
        <w:rPr>
          <w:lang w:val="en-US"/>
        </w:rPr>
        <w:t>teXet</w:t>
      </w:r>
      <w:r w:rsidRPr="003C5CFF">
        <w:t xml:space="preserve"> </w:t>
      </w:r>
      <w:r w:rsidRPr="003C5CFF">
        <w:rPr>
          <w:lang w:val="en-US"/>
        </w:rPr>
        <w:t>DVR</w:t>
      </w:r>
      <w:r w:rsidRPr="003C5CFF">
        <w:t xml:space="preserve">-604 и </w:t>
      </w:r>
      <w:r w:rsidRPr="003C5CFF">
        <w:rPr>
          <w:lang w:val="en-US"/>
        </w:rPr>
        <w:t>DVR</w:t>
      </w:r>
      <w:r w:rsidRPr="003C5CFF">
        <w:t>-804</w:t>
      </w:r>
      <w:r w:rsidRPr="003C5CFF">
        <w:rPr>
          <w:lang w:val="en-US"/>
        </w:rPr>
        <w:t>G</w:t>
      </w:r>
      <w:r w:rsidRPr="003C5CFF">
        <w:t xml:space="preserve"> записывают видео в формате </w:t>
      </w:r>
      <w:proofErr w:type="spellStart"/>
      <w:r w:rsidRPr="003C5CFF">
        <w:rPr>
          <w:lang w:val="en-US"/>
        </w:rPr>
        <w:t>FullHD</w:t>
      </w:r>
      <w:proofErr w:type="spellEnd"/>
      <w:r w:rsidRPr="003C5CFF">
        <w:t xml:space="preserve"> (1920х1080 пикселей) при скорости 30 кадров в секунду. Для сохранения файлов используется наиболее эффективный стандарт сжатия </w:t>
      </w:r>
      <w:r w:rsidRPr="003C5CFF">
        <w:rPr>
          <w:lang w:val="en-US"/>
        </w:rPr>
        <w:t>H</w:t>
      </w:r>
      <w:r w:rsidRPr="003C5CFF">
        <w:t>.264, позволяющий получить изображение с оптимальным соотношением размер в</w:t>
      </w:r>
      <w:r>
        <w:t>идеофайла/четкость видеозаписи.</w:t>
      </w:r>
    </w:p>
    <w:p w:rsidR="003C5CFF" w:rsidRPr="003C5CFF" w:rsidRDefault="003C5CFF" w:rsidP="003C5CFF">
      <w:pPr>
        <w:jc w:val="both"/>
      </w:pPr>
      <w:r w:rsidRPr="003C5CFF">
        <w:t xml:space="preserve">Базой для максимально качественной съемки стали мощный процессор </w:t>
      </w:r>
      <w:proofErr w:type="spellStart"/>
      <w:r w:rsidRPr="003C5CFF">
        <w:rPr>
          <w:lang w:val="en-US"/>
        </w:rPr>
        <w:t>Ambarella</w:t>
      </w:r>
      <w:proofErr w:type="spellEnd"/>
      <w:r w:rsidRPr="003C5CFF">
        <w:t xml:space="preserve"> </w:t>
      </w:r>
      <w:r w:rsidRPr="003C5CFF">
        <w:rPr>
          <w:lang w:val="en-US"/>
        </w:rPr>
        <w:t>A</w:t>
      </w:r>
      <w:r w:rsidRPr="003C5CFF">
        <w:t xml:space="preserve">5 и светочувствительная матрица 3.0 Мп от компании </w:t>
      </w:r>
      <w:proofErr w:type="spellStart"/>
      <w:r w:rsidRPr="003C5CFF">
        <w:rPr>
          <w:lang w:val="en-US"/>
        </w:rPr>
        <w:t>Aptina</w:t>
      </w:r>
      <w:proofErr w:type="spellEnd"/>
      <w:r w:rsidRPr="003C5CFF">
        <w:t xml:space="preserve">. Благодаря </w:t>
      </w:r>
      <w:proofErr w:type="gramStart"/>
      <w:r w:rsidRPr="003C5CFF">
        <w:t>современному</w:t>
      </w:r>
      <w:proofErr w:type="gramEnd"/>
      <w:r w:rsidRPr="003C5CFF">
        <w:t xml:space="preserve"> </w:t>
      </w:r>
      <w:proofErr w:type="spellStart"/>
      <w:r w:rsidRPr="003C5CFF">
        <w:t>чипсету</w:t>
      </w:r>
      <w:proofErr w:type="spellEnd"/>
      <w:r w:rsidRPr="003C5CFF">
        <w:t xml:space="preserve"> удалось программно реализовать технологию </w:t>
      </w:r>
      <w:r w:rsidRPr="003C5CFF">
        <w:rPr>
          <w:lang w:val="en-US"/>
        </w:rPr>
        <w:t>WDR</w:t>
      </w:r>
      <w:r w:rsidRPr="003C5CFF">
        <w:t xml:space="preserve"> (</w:t>
      </w:r>
      <w:r w:rsidRPr="003C5CFF">
        <w:rPr>
          <w:lang w:val="en-US"/>
        </w:rPr>
        <w:t>Wide</w:t>
      </w:r>
      <w:r w:rsidRPr="003C5CFF">
        <w:t xml:space="preserve"> </w:t>
      </w:r>
      <w:r w:rsidRPr="003C5CFF">
        <w:rPr>
          <w:lang w:val="en-US"/>
        </w:rPr>
        <w:t>Dynamic</w:t>
      </w:r>
      <w:r w:rsidRPr="003C5CFF">
        <w:t xml:space="preserve"> </w:t>
      </w:r>
      <w:r w:rsidRPr="003C5CFF">
        <w:rPr>
          <w:lang w:val="en-US"/>
        </w:rPr>
        <w:t>Range</w:t>
      </w:r>
      <w:r w:rsidRPr="003C5CFF">
        <w:t xml:space="preserve"> – широкий динамический диапазон). Автоматически поправляя экспозицию, видеорегистраторы приведут к общему знаменателю засвеченные или, наоборот, темные кадры и создадут оптимальную детализированную картинку. На неровных дорогах статичность видео обеспечит цифровой стабилизатор и жесткий дер</w:t>
      </w:r>
      <w:r>
        <w:t>жатель с возможностью поворота.</w:t>
      </w:r>
    </w:p>
    <w:p w:rsidR="003C5CFF" w:rsidRPr="003C5CFF" w:rsidRDefault="003C5CFF" w:rsidP="003C5CFF">
      <w:pPr>
        <w:jc w:val="both"/>
      </w:pPr>
      <w:r w:rsidRPr="003C5CFF">
        <w:t xml:space="preserve">Новые модели оснащены высококачественным широкоугольным объективом с оптической схемой из четырех элементов. Светосила оптики равна </w:t>
      </w:r>
      <w:r w:rsidRPr="003C5CFF">
        <w:rPr>
          <w:lang w:val="en-US"/>
        </w:rPr>
        <w:t>F</w:t>
      </w:r>
      <w:r w:rsidRPr="003C5CFF">
        <w:t>/2.4, угол обзора при этом составляет 128 градусов по диагонали и охватывает большое пространство, обеспечи</w:t>
      </w:r>
      <w:r>
        <w:t>вая практически панорамный вид.</w:t>
      </w:r>
    </w:p>
    <w:p w:rsidR="003C5CFF" w:rsidRPr="003C5CFF" w:rsidRDefault="003C5CFF" w:rsidP="003C5CFF">
      <w:pPr>
        <w:jc w:val="both"/>
      </w:pPr>
      <w:r w:rsidRPr="003C5CFF">
        <w:t xml:space="preserve">Встроенный </w:t>
      </w:r>
      <w:r w:rsidRPr="003C5CFF">
        <w:rPr>
          <w:lang w:val="en-US"/>
        </w:rPr>
        <w:t>G</w:t>
      </w:r>
      <w:r w:rsidRPr="003C5CFF">
        <w:t xml:space="preserve">-сенсор позволяет </w:t>
      </w:r>
      <w:r w:rsidRPr="003C5CFF">
        <w:rPr>
          <w:lang w:val="en-US"/>
        </w:rPr>
        <w:t>teXet</w:t>
      </w:r>
      <w:r w:rsidRPr="003C5CFF">
        <w:t xml:space="preserve"> </w:t>
      </w:r>
      <w:r w:rsidRPr="003C5CFF">
        <w:rPr>
          <w:lang w:val="en-US"/>
        </w:rPr>
        <w:t>DVR</w:t>
      </w:r>
      <w:r w:rsidRPr="003C5CFF">
        <w:t xml:space="preserve">-604 и </w:t>
      </w:r>
      <w:r w:rsidRPr="003C5CFF">
        <w:rPr>
          <w:lang w:val="en-US"/>
        </w:rPr>
        <w:t>DVR</w:t>
      </w:r>
      <w:r w:rsidRPr="003C5CFF">
        <w:t>-804</w:t>
      </w:r>
      <w:r w:rsidRPr="003C5CFF">
        <w:rPr>
          <w:lang w:val="en-US"/>
        </w:rPr>
        <w:t>G</w:t>
      </w:r>
      <w:r w:rsidRPr="003C5CFF">
        <w:t xml:space="preserve"> распознавать внештатные ситуации на дороге, например, резкое торможение, удар или крутой поворот и автоматически сохранять информацию в виде защищенных от перезаписи файлов. Пользователи имеют возможность самостоятельно настроить чувствительность датчика. Файлы, промаркированные </w:t>
      </w:r>
      <w:r w:rsidRPr="003C5CFF">
        <w:rPr>
          <w:lang w:val="en-US"/>
        </w:rPr>
        <w:t>G</w:t>
      </w:r>
      <w:r w:rsidRPr="003C5CFF">
        <w:t>-сенсором помещаются в о</w:t>
      </w:r>
      <w:r>
        <w:t>тдельную папку на карте памяти.</w:t>
      </w:r>
    </w:p>
    <w:p w:rsidR="003C5CFF" w:rsidRPr="003C5CFF" w:rsidRDefault="003C5CFF" w:rsidP="003C5CFF">
      <w:pPr>
        <w:jc w:val="both"/>
        <w:rPr>
          <w:lang w:val="en-US"/>
        </w:rPr>
      </w:pPr>
      <w:r w:rsidRPr="003C5CFF">
        <w:t xml:space="preserve">Оперативно просмотреть отснятый материал можно на довольно большом по меркам видеорегистраторов дисплее с диагональю 2,4 дюйма. </w:t>
      </w:r>
    </w:p>
    <w:p w:rsidR="003C5CFF" w:rsidRPr="003C5CFF" w:rsidRDefault="003C5CFF" w:rsidP="003C5CFF">
      <w:pPr>
        <w:jc w:val="both"/>
      </w:pPr>
      <w:r w:rsidRPr="003C5CFF">
        <w:t xml:space="preserve">Дополнительное преимущество «старшей» модели </w:t>
      </w:r>
      <w:r w:rsidRPr="003C5CFF">
        <w:rPr>
          <w:lang w:val="en-US"/>
        </w:rPr>
        <w:t>DVR</w:t>
      </w:r>
      <w:r w:rsidRPr="003C5CFF">
        <w:t>-804</w:t>
      </w:r>
      <w:r w:rsidRPr="003C5CFF">
        <w:rPr>
          <w:lang w:val="en-US"/>
        </w:rPr>
        <w:t>G</w:t>
      </w:r>
      <w:r w:rsidRPr="003C5CFF">
        <w:t xml:space="preserve"> – встроенный </w:t>
      </w:r>
      <w:r w:rsidRPr="003C5CFF">
        <w:rPr>
          <w:lang w:val="en-US"/>
        </w:rPr>
        <w:t>GPS</w:t>
      </w:r>
      <w:r w:rsidRPr="003C5CFF">
        <w:t>-приемник. Одновременно с видео на карту памяти будут записываться географические координаты автомобиля и информация о скорости. Черпая информацию из предустановленной базы, видеорегистратор предупредит водителя о близости участка дороги, где ведется контроль скорости. База стационарных радарных комплексов постоянно обновляется и пополняется посредством про</w:t>
      </w:r>
      <w:r>
        <w:t>граммного обеспечения на сайте.</w:t>
      </w:r>
    </w:p>
    <w:p w:rsidR="003C5CFF" w:rsidRPr="003C5CFF" w:rsidRDefault="00406887" w:rsidP="003C5CFF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-226695</wp:posOffset>
            </wp:positionV>
            <wp:extent cx="2722880" cy="2566670"/>
            <wp:effectExtent l="0" t="0" r="0" b="0"/>
            <wp:wrapSquare wrapText="bothSides"/>
            <wp:docPr id="5" name="Рисунок 5" descr="http://www.texet.ru/files/images/604_new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604_news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3C5CFF" w:rsidRPr="003C5CFF">
        <w:t>Новые</w:t>
      </w:r>
      <w:proofErr w:type="gramEnd"/>
      <w:r w:rsidR="003C5CFF" w:rsidRPr="003C5CFF">
        <w:t xml:space="preserve"> видеорегистраторы отличаются уникальным дизайном и эргономичностью. Сочетание различных текстур – глянцевой поверхности </w:t>
      </w:r>
      <w:r w:rsidR="003C5CFF" w:rsidRPr="003C5CFF">
        <w:rPr>
          <w:lang w:val="en-US"/>
        </w:rPr>
        <w:t>super</w:t>
      </w:r>
      <w:r w:rsidR="003C5CFF" w:rsidRPr="003C5CFF">
        <w:t xml:space="preserve"> </w:t>
      </w:r>
      <w:r w:rsidR="003C5CFF" w:rsidRPr="003C5CFF">
        <w:rPr>
          <w:lang w:val="en-US"/>
        </w:rPr>
        <w:t>gloss</w:t>
      </w:r>
      <w:r w:rsidR="003C5CFF" w:rsidRPr="003C5CFF">
        <w:t>, матового пластика и вставки «под металл» – позволяет устройствам отлично вписаться в интерьер автомобиля</w:t>
      </w:r>
      <w:r w:rsidR="0075114C">
        <w:t>.</w:t>
      </w:r>
    </w:p>
    <w:p w:rsidR="003C5CFF" w:rsidRPr="003C5CFF" w:rsidRDefault="003C5CFF" w:rsidP="003C5CFF">
      <w:pPr>
        <w:jc w:val="both"/>
        <w:rPr>
          <w:b/>
        </w:rPr>
      </w:pPr>
      <w:r w:rsidRPr="003C5CFF">
        <w:t xml:space="preserve">Видеорегистраторы </w:t>
      </w:r>
      <w:r w:rsidRPr="003C5CFF">
        <w:rPr>
          <w:lang w:val="en-US"/>
        </w:rPr>
        <w:t>DVR</w:t>
      </w:r>
      <w:r w:rsidRPr="003C5CFF">
        <w:t xml:space="preserve">-604 и </w:t>
      </w:r>
      <w:r w:rsidRPr="003C5CFF">
        <w:rPr>
          <w:lang w:val="en-US"/>
        </w:rPr>
        <w:t>DVR</w:t>
      </w:r>
      <w:r w:rsidRPr="003C5CFF">
        <w:t>-804</w:t>
      </w:r>
      <w:r w:rsidRPr="003C5CFF">
        <w:rPr>
          <w:lang w:val="en-US"/>
        </w:rPr>
        <w:t>G</w:t>
      </w:r>
      <w:r w:rsidRPr="003C5CFF">
        <w:t xml:space="preserve"> – новые модели </w:t>
      </w:r>
      <w:r w:rsidRPr="003C5CFF">
        <w:rPr>
          <w:lang w:val="en-US"/>
        </w:rPr>
        <w:t>teXet</w:t>
      </w:r>
      <w:r w:rsidRPr="003C5CFF">
        <w:t>, успешно прошедшие европейскую сертификацию безопасности для человека и окружающей среды. После релиза в России и странах СНГ устройства ждет премьера</w:t>
      </w:r>
      <w:r w:rsidRPr="003C5CFF">
        <w:rPr>
          <w:b/>
        </w:rPr>
        <w:t xml:space="preserve"> </w:t>
      </w:r>
      <w:r w:rsidRPr="003C5CFF">
        <w:t xml:space="preserve">на </w:t>
      </w:r>
      <w:bookmarkStart w:id="0" w:name="_GoBack"/>
      <w:bookmarkEnd w:id="0"/>
      <w:r w:rsidRPr="003C5CFF">
        <w:t>рынке Европы.</w:t>
      </w:r>
    </w:p>
    <w:p w:rsidR="003C5CFF" w:rsidRPr="003C5CFF" w:rsidRDefault="003C5CFF" w:rsidP="003C5CFF">
      <w:pPr>
        <w:rPr>
          <w:b/>
        </w:rPr>
      </w:pPr>
      <w:r w:rsidRPr="003C5CFF">
        <w:rPr>
          <w:b/>
        </w:rPr>
        <w:t xml:space="preserve">Рекомендованная розничная цена </w:t>
      </w:r>
      <w:r w:rsidRPr="003C5CFF">
        <w:rPr>
          <w:b/>
          <w:lang w:val="en-US"/>
        </w:rPr>
        <w:t>teXet</w:t>
      </w:r>
      <w:r w:rsidRPr="003C5CFF">
        <w:rPr>
          <w:b/>
        </w:rPr>
        <w:t xml:space="preserve"> </w:t>
      </w:r>
      <w:r w:rsidRPr="003C5CFF">
        <w:rPr>
          <w:b/>
          <w:lang w:val="en-US"/>
        </w:rPr>
        <w:t>DVR</w:t>
      </w:r>
      <w:r>
        <w:rPr>
          <w:b/>
        </w:rPr>
        <w:t>-604 составляет 5999 рублей.</w:t>
      </w:r>
    </w:p>
    <w:p w:rsidR="003C5CFF" w:rsidRPr="003C5CFF" w:rsidRDefault="003C5CFF" w:rsidP="003C5CFF">
      <w:pPr>
        <w:rPr>
          <w:b/>
        </w:rPr>
      </w:pPr>
      <w:r w:rsidRPr="003C5CFF">
        <w:rPr>
          <w:b/>
        </w:rPr>
        <w:t xml:space="preserve">Рекомендованная розничная цена </w:t>
      </w:r>
      <w:r w:rsidRPr="003C5CFF">
        <w:rPr>
          <w:b/>
          <w:lang w:val="en-US"/>
        </w:rPr>
        <w:t>teXet</w:t>
      </w:r>
      <w:r w:rsidRPr="003C5CFF">
        <w:rPr>
          <w:b/>
        </w:rPr>
        <w:t xml:space="preserve"> </w:t>
      </w:r>
      <w:r w:rsidRPr="003C5CFF">
        <w:rPr>
          <w:b/>
          <w:lang w:val="en-US"/>
        </w:rPr>
        <w:t>DVR</w:t>
      </w:r>
      <w:r w:rsidRPr="003C5CFF">
        <w:rPr>
          <w:b/>
        </w:rPr>
        <w:t>-804</w:t>
      </w:r>
      <w:r w:rsidRPr="003C5CFF">
        <w:rPr>
          <w:b/>
          <w:lang w:val="en-US"/>
        </w:rPr>
        <w:t>G</w:t>
      </w:r>
      <w:r w:rsidRPr="003C5CFF">
        <w:rPr>
          <w:b/>
        </w:rPr>
        <w:t xml:space="preserve"> составляет 6499 рублей.</w:t>
      </w:r>
    </w:p>
    <w:p w:rsidR="0075114C" w:rsidRDefault="0075114C" w:rsidP="0075114C">
      <w:pPr>
        <w:spacing w:after="120"/>
        <w:rPr>
          <w:b/>
        </w:rPr>
      </w:pPr>
      <w:r>
        <w:rPr>
          <w:b/>
        </w:rPr>
        <w:t xml:space="preserve">Технические характеристики видеорегистраторов teXet </w:t>
      </w:r>
      <w:r w:rsidRPr="003C5CFF">
        <w:rPr>
          <w:b/>
          <w:lang w:val="en-US"/>
        </w:rPr>
        <w:t>DVR</w:t>
      </w:r>
      <w:r>
        <w:rPr>
          <w:b/>
        </w:rPr>
        <w:t xml:space="preserve">-604 и </w:t>
      </w:r>
      <w:r w:rsidRPr="003C5CFF">
        <w:rPr>
          <w:b/>
          <w:lang w:val="en-US"/>
        </w:rPr>
        <w:t>DVR</w:t>
      </w:r>
      <w:r w:rsidRPr="003C5CFF">
        <w:rPr>
          <w:b/>
        </w:rPr>
        <w:t>-804</w:t>
      </w:r>
      <w:r w:rsidRPr="003C5CFF">
        <w:rPr>
          <w:b/>
          <w:lang w:val="en-US"/>
        </w:rPr>
        <w:t>G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096"/>
      </w:tblGrid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75114C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5114C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Pr="00275291" w:rsidRDefault="0075114C" w:rsidP="002F6F02">
            <w:pPr>
              <w:spacing w:after="0"/>
              <w:rPr>
                <w:b/>
              </w:rPr>
            </w:pPr>
            <w:proofErr w:type="spellStart"/>
            <w:r w:rsidRPr="0075114C">
              <w:rPr>
                <w:sz w:val="18"/>
                <w:szCs w:val="18"/>
              </w:rPr>
              <w:t>Ambarella</w:t>
            </w:r>
            <w:proofErr w:type="spellEnd"/>
            <w:r w:rsidRPr="0075114C">
              <w:rPr>
                <w:sz w:val="18"/>
                <w:szCs w:val="18"/>
              </w:rPr>
              <w:t xml:space="preserve"> A5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1828FD" w:rsidRDefault="0075114C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5114C">
              <w:rPr>
                <w:b/>
                <w:sz w:val="20"/>
                <w:szCs w:val="20"/>
              </w:rPr>
              <w:t>Запись видео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Pr="00275291" w:rsidRDefault="0075114C" w:rsidP="002F6F02">
            <w:pPr>
              <w:spacing w:after="0"/>
              <w:rPr>
                <w:sz w:val="18"/>
                <w:szCs w:val="18"/>
              </w:rPr>
            </w:pPr>
            <w:r w:rsidRPr="0075114C">
              <w:rPr>
                <w:sz w:val="18"/>
                <w:szCs w:val="18"/>
              </w:rPr>
              <w:t>1920х1080 (30 к/с); 1280х720 (30 к/с), MPEG-4/AVC H.264 сжатие видео</w:t>
            </w:r>
          </w:p>
        </w:tc>
      </w:tr>
      <w:tr w:rsidR="0075114C" w:rsidRPr="0075114C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0033">
              <w:rPr>
                <w:b/>
                <w:sz w:val="20"/>
                <w:szCs w:val="20"/>
              </w:rPr>
              <w:t>Видео выход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Pr="000B3350" w:rsidRDefault="00280033" w:rsidP="002F6F02">
            <w:pPr>
              <w:spacing w:after="0"/>
              <w:rPr>
                <w:b/>
                <w:lang w:val="en-US"/>
              </w:rPr>
            </w:pPr>
            <w:r w:rsidRPr="00280033">
              <w:rPr>
                <w:sz w:val="18"/>
                <w:szCs w:val="18"/>
              </w:rPr>
              <w:t>HDMI, форматы NTSC/PAL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0033">
              <w:rPr>
                <w:b/>
                <w:sz w:val="20"/>
                <w:szCs w:val="20"/>
              </w:rPr>
              <w:t>Матрица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Pr="00275291" w:rsidRDefault="00280033" w:rsidP="002F6F02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3.0 Мп, 1/3” физ. размер, высокая светочувствительность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0033">
              <w:rPr>
                <w:b/>
                <w:sz w:val="20"/>
                <w:szCs w:val="20"/>
              </w:rPr>
              <w:t>Фотосъемка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Pr="00275291" w:rsidRDefault="00280033" w:rsidP="002F6F02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JPEG, 2304x1536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0033">
              <w:rPr>
                <w:b/>
                <w:sz w:val="20"/>
                <w:szCs w:val="20"/>
              </w:rPr>
              <w:t>Объектив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Pr="00275291" w:rsidRDefault="00280033" w:rsidP="002F6F02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128°, широкоугольны</w:t>
            </w:r>
            <w:r w:rsidR="00D82545">
              <w:rPr>
                <w:sz w:val="18"/>
                <w:szCs w:val="18"/>
              </w:rPr>
              <w:t>й, F/2.4, фокусное расстояние 3,</w:t>
            </w:r>
            <w:r w:rsidRPr="00280033">
              <w:rPr>
                <w:sz w:val="18"/>
                <w:szCs w:val="18"/>
              </w:rPr>
              <w:t>0 мм</w:t>
            </w:r>
          </w:p>
        </w:tc>
      </w:tr>
      <w:tr w:rsidR="0075114C" w:rsidRPr="00BF4B13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80033"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Pr="000B3350" w:rsidRDefault="00280033" w:rsidP="002F6F0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Pr="00280033">
              <w:rPr>
                <w:sz w:val="18"/>
                <w:szCs w:val="18"/>
              </w:rPr>
              <w:t>4”, TFT LCD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280033">
              <w:rPr>
                <w:b/>
                <w:sz w:val="20"/>
                <w:szCs w:val="20"/>
              </w:rPr>
              <w:t>арт</w:t>
            </w:r>
            <w:r>
              <w:rPr>
                <w:b/>
                <w:sz w:val="20"/>
                <w:szCs w:val="20"/>
              </w:rPr>
              <w:t>ы</w:t>
            </w:r>
            <w:r w:rsidRPr="00280033">
              <w:rPr>
                <w:b/>
                <w:sz w:val="20"/>
                <w:szCs w:val="20"/>
              </w:rPr>
              <w:t xml:space="preserve"> памяти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Pr="00275291" w:rsidRDefault="00280033" w:rsidP="00280033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до 32 Г</w:t>
            </w:r>
            <w:r>
              <w:rPr>
                <w:sz w:val="18"/>
                <w:szCs w:val="18"/>
              </w:rPr>
              <w:t>Б</w:t>
            </w:r>
            <w:r w:rsidR="00D82545">
              <w:rPr>
                <w:sz w:val="18"/>
                <w:szCs w:val="18"/>
              </w:rPr>
              <w:t xml:space="preserve"> (</w:t>
            </w:r>
            <w:proofErr w:type="spellStart"/>
            <w:r w:rsidR="00D82545">
              <w:rPr>
                <w:sz w:val="18"/>
                <w:szCs w:val="18"/>
              </w:rPr>
              <w:t>microSD</w:t>
            </w:r>
            <w:proofErr w:type="spellEnd"/>
            <w:r w:rsidR="00D82545">
              <w:rPr>
                <w:sz w:val="18"/>
                <w:szCs w:val="18"/>
              </w:rPr>
              <w:t xml:space="preserve">, </w:t>
            </w:r>
            <w:proofErr w:type="spellStart"/>
            <w:r w:rsidR="00D82545">
              <w:rPr>
                <w:sz w:val="18"/>
                <w:szCs w:val="18"/>
              </w:rPr>
              <w:t>micro</w:t>
            </w:r>
            <w:r w:rsidRPr="00280033">
              <w:rPr>
                <w:sz w:val="18"/>
                <w:szCs w:val="18"/>
              </w:rPr>
              <w:t>SDHC</w:t>
            </w:r>
            <w:proofErr w:type="spellEnd"/>
            <w:r w:rsidRPr="00280033">
              <w:rPr>
                <w:sz w:val="18"/>
                <w:szCs w:val="18"/>
              </w:rPr>
              <w:t xml:space="preserve"> от 6-ого класса)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280033" w:rsidP="00280033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280033">
              <w:rPr>
                <w:b/>
                <w:sz w:val="20"/>
                <w:szCs w:val="20"/>
              </w:rPr>
              <w:t>Интерфейс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Pr="00275291" w:rsidRDefault="00280033" w:rsidP="00280033">
            <w:pPr>
              <w:spacing w:after="100" w:afterAutospacing="1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USB 2.0</w:t>
            </w:r>
          </w:p>
        </w:tc>
      </w:tr>
      <w:tr w:rsidR="0075114C" w:rsidRPr="008157D4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1828FD" w:rsidRDefault="00280033" w:rsidP="0028003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280033">
              <w:rPr>
                <w:b/>
                <w:sz w:val="20"/>
                <w:szCs w:val="20"/>
              </w:rPr>
              <w:t>апись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Pr="00280033" w:rsidRDefault="00280033" w:rsidP="00280033">
            <w:pPr>
              <w:spacing w:after="0"/>
              <w:rPr>
                <w:sz w:val="18"/>
                <w:szCs w:val="18"/>
              </w:rPr>
            </w:pPr>
            <w:proofErr w:type="gramStart"/>
            <w:r w:rsidRPr="00280033">
              <w:rPr>
                <w:sz w:val="18"/>
                <w:szCs w:val="18"/>
              </w:rPr>
              <w:t>Циклическая</w:t>
            </w:r>
            <w:proofErr w:type="gramEnd"/>
            <w:r>
              <w:rPr>
                <w:sz w:val="18"/>
                <w:szCs w:val="18"/>
              </w:rPr>
              <w:t xml:space="preserve">, фрагменты 3, 5 минут </w:t>
            </w:r>
            <w:r w:rsidRPr="00280033">
              <w:rPr>
                <w:sz w:val="18"/>
                <w:szCs w:val="18"/>
              </w:rPr>
              <w:t>без потерянных секунд</w:t>
            </w:r>
          </w:p>
        </w:tc>
      </w:tr>
      <w:tr w:rsidR="00932F86" w:rsidRPr="008157D4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932F86" w:rsidRPr="00932F86" w:rsidRDefault="00932F86" w:rsidP="0028003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2F86">
              <w:rPr>
                <w:b/>
                <w:sz w:val="20"/>
                <w:szCs w:val="20"/>
              </w:rPr>
              <w:t>Модули (</w:t>
            </w:r>
            <w:r w:rsidRPr="00932F86">
              <w:rPr>
                <w:b/>
                <w:sz w:val="20"/>
                <w:szCs w:val="20"/>
                <w:lang w:val="en-US"/>
              </w:rPr>
              <w:t>DVR</w:t>
            </w:r>
            <w:r w:rsidRPr="00932F86">
              <w:rPr>
                <w:b/>
                <w:sz w:val="20"/>
                <w:szCs w:val="20"/>
              </w:rPr>
              <w:t>-804</w:t>
            </w:r>
            <w:r w:rsidRPr="00932F86">
              <w:rPr>
                <w:b/>
                <w:sz w:val="20"/>
                <w:szCs w:val="20"/>
                <w:lang w:val="en-US"/>
              </w:rPr>
              <w:t>G</w:t>
            </w:r>
            <w:r w:rsidRPr="00932F8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932F86" w:rsidRPr="00932F86" w:rsidRDefault="00932F86" w:rsidP="00280033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 xml:space="preserve">50-ти канальный GPS-приемник </w:t>
            </w:r>
            <w:proofErr w:type="spellStart"/>
            <w:r w:rsidRPr="00932F86">
              <w:rPr>
                <w:sz w:val="18"/>
                <w:szCs w:val="18"/>
              </w:rPr>
              <w:t>Ublox</w:t>
            </w:r>
            <w:proofErr w:type="spellEnd"/>
            <w:r w:rsidRPr="00932F86">
              <w:rPr>
                <w:sz w:val="18"/>
                <w:szCs w:val="18"/>
              </w:rPr>
              <w:t xml:space="preserve"> Max6-Q</w:t>
            </w:r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Функции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Default="00280033" w:rsidP="0028003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80033">
              <w:rPr>
                <w:sz w:val="18"/>
                <w:szCs w:val="18"/>
              </w:rPr>
              <w:t>втоматическо</w:t>
            </w:r>
            <w:r>
              <w:rPr>
                <w:sz w:val="18"/>
                <w:szCs w:val="18"/>
              </w:rPr>
              <w:t>е</w:t>
            </w:r>
            <w:r w:rsidRPr="00280033">
              <w:rPr>
                <w:sz w:val="18"/>
                <w:szCs w:val="18"/>
              </w:rPr>
              <w:t xml:space="preserve"> включени</w:t>
            </w:r>
            <w:r>
              <w:rPr>
                <w:sz w:val="18"/>
                <w:szCs w:val="18"/>
              </w:rPr>
              <w:t>е</w:t>
            </w:r>
            <w:r w:rsidRPr="00280033">
              <w:rPr>
                <w:sz w:val="18"/>
                <w:szCs w:val="18"/>
              </w:rPr>
              <w:t xml:space="preserve"> и выключени</w:t>
            </w:r>
            <w:r>
              <w:rPr>
                <w:sz w:val="18"/>
                <w:szCs w:val="18"/>
              </w:rPr>
              <w:t>е</w:t>
            </w:r>
            <w:r w:rsidRPr="00280033">
              <w:rPr>
                <w:sz w:val="18"/>
                <w:szCs w:val="18"/>
              </w:rPr>
              <w:t xml:space="preserve"> записи после подачи питания</w:t>
            </w:r>
          </w:p>
          <w:p w:rsidR="00280033" w:rsidRPr="00275291" w:rsidRDefault="00280033" w:rsidP="00280033">
            <w:pPr>
              <w:spacing w:after="0"/>
              <w:rPr>
                <w:sz w:val="18"/>
                <w:szCs w:val="18"/>
              </w:rPr>
            </w:pPr>
            <w:proofErr w:type="spellStart"/>
            <w:r w:rsidRPr="00280033">
              <w:rPr>
                <w:sz w:val="18"/>
                <w:szCs w:val="18"/>
              </w:rPr>
              <w:t>G-sensor</w:t>
            </w:r>
            <w:proofErr w:type="spellEnd"/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Default="00280033" w:rsidP="002F6F02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Ночной режим видеосъемки</w:t>
            </w:r>
          </w:p>
          <w:p w:rsidR="00280033" w:rsidRDefault="00280033" w:rsidP="002F6F02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Датчик движения</w:t>
            </w:r>
          </w:p>
          <w:p w:rsidR="00280033" w:rsidRDefault="00280033" w:rsidP="002F6F02">
            <w:pPr>
              <w:spacing w:after="0"/>
              <w:rPr>
                <w:sz w:val="18"/>
                <w:szCs w:val="18"/>
              </w:rPr>
            </w:pPr>
            <w:r w:rsidRPr="00280033">
              <w:rPr>
                <w:sz w:val="18"/>
                <w:szCs w:val="18"/>
              </w:rPr>
              <w:t>Ци</w:t>
            </w:r>
            <w:r>
              <w:rPr>
                <w:sz w:val="18"/>
                <w:szCs w:val="18"/>
              </w:rPr>
              <w:t>фровой стабилизатор изображения</w:t>
            </w:r>
          </w:p>
          <w:p w:rsidR="00280033" w:rsidRPr="00275291" w:rsidRDefault="00280033" w:rsidP="002F6F02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r w:rsidRPr="00280033">
              <w:rPr>
                <w:sz w:val="18"/>
                <w:szCs w:val="18"/>
              </w:rPr>
              <w:t>умоподавитель</w:t>
            </w:r>
            <w:proofErr w:type="spellEnd"/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280033">
              <w:rPr>
                <w:b/>
                <w:sz w:val="20"/>
                <w:szCs w:val="20"/>
              </w:rPr>
              <w:t>ккумулятор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5114C" w:rsidRPr="00275291" w:rsidRDefault="00280033" w:rsidP="00280033">
            <w:pPr>
              <w:spacing w:after="0"/>
              <w:rPr>
                <w:sz w:val="18"/>
                <w:szCs w:val="18"/>
              </w:rPr>
            </w:pPr>
            <w:proofErr w:type="spellStart"/>
            <w:r w:rsidRPr="00280033">
              <w:rPr>
                <w:sz w:val="18"/>
                <w:szCs w:val="18"/>
              </w:rPr>
              <w:t>Li-pol</w:t>
            </w:r>
            <w:proofErr w:type="spellEnd"/>
            <w:r>
              <w:rPr>
                <w:sz w:val="18"/>
                <w:szCs w:val="18"/>
              </w:rPr>
              <w:t xml:space="preserve"> емкостью </w:t>
            </w:r>
            <w:r w:rsidRPr="00280033">
              <w:rPr>
                <w:sz w:val="18"/>
                <w:szCs w:val="18"/>
              </w:rPr>
              <w:t xml:space="preserve">470 </w:t>
            </w:r>
            <w:proofErr w:type="spellStart"/>
            <w:r w:rsidRPr="00280033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75114C" w:rsidRPr="00275291" w:rsidTr="002F6F02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75114C" w:rsidRPr="00C0508B" w:rsidRDefault="00280033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80033">
              <w:rPr>
                <w:b/>
                <w:sz w:val="20"/>
                <w:szCs w:val="20"/>
              </w:rPr>
              <w:t>азмеры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75114C" w:rsidRPr="00275291" w:rsidRDefault="00932F86" w:rsidP="002F6F02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>71х63х31 мм</w:t>
            </w:r>
            <w:r>
              <w:rPr>
                <w:sz w:val="18"/>
                <w:szCs w:val="18"/>
              </w:rPr>
              <w:t xml:space="preserve">, масса – </w:t>
            </w:r>
            <w:r w:rsidRPr="00932F86">
              <w:rPr>
                <w:sz w:val="18"/>
                <w:szCs w:val="18"/>
              </w:rPr>
              <w:t>85 г</w:t>
            </w:r>
          </w:p>
        </w:tc>
      </w:tr>
      <w:tr w:rsidR="0075114C" w:rsidRPr="00275291" w:rsidTr="002F6F02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75114C" w:rsidRPr="001828FD" w:rsidRDefault="0075114C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75114C" w:rsidRDefault="0075114C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75114C" w:rsidRPr="001828FD" w:rsidRDefault="0075114C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75114C" w:rsidRPr="001828FD" w:rsidRDefault="0075114C" w:rsidP="002F6F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BE5F1" w:themeFill="accent1" w:themeFillTint="33"/>
          </w:tcPr>
          <w:p w:rsidR="00932F86" w:rsidRPr="00932F86" w:rsidRDefault="00932F86" w:rsidP="00932F86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 xml:space="preserve">Видеорегистратор </w:t>
            </w:r>
          </w:p>
          <w:p w:rsidR="00932F86" w:rsidRPr="00932F86" w:rsidRDefault="00932F86" w:rsidP="00932F86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 xml:space="preserve">USB-кабель </w:t>
            </w:r>
          </w:p>
          <w:p w:rsidR="00932F86" w:rsidRPr="00932F86" w:rsidRDefault="00932F86" w:rsidP="00932F86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 xml:space="preserve">Автомобильное зарядное устройство </w:t>
            </w:r>
          </w:p>
          <w:p w:rsidR="00932F86" w:rsidRPr="00932F86" w:rsidRDefault="00932F86" w:rsidP="00932F86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 xml:space="preserve">Автомобильное крепление </w:t>
            </w:r>
          </w:p>
          <w:p w:rsidR="00932F86" w:rsidRDefault="00932F86" w:rsidP="00932F8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Гарантийный талон </w:t>
            </w:r>
          </w:p>
          <w:p w:rsidR="0075114C" w:rsidRPr="00275291" w:rsidRDefault="00932F86" w:rsidP="00932F86">
            <w:pPr>
              <w:spacing w:after="0"/>
              <w:rPr>
                <w:sz w:val="18"/>
                <w:szCs w:val="18"/>
              </w:rPr>
            </w:pPr>
            <w:r w:rsidRPr="00932F86">
              <w:rPr>
                <w:sz w:val="18"/>
                <w:szCs w:val="18"/>
              </w:rPr>
              <w:t>Краткое руководство по эксплуатации</w:t>
            </w:r>
          </w:p>
        </w:tc>
      </w:tr>
    </w:tbl>
    <w:p w:rsidR="0075114C" w:rsidRDefault="0075114C" w:rsidP="0075114C">
      <w:pPr>
        <w:tabs>
          <w:tab w:val="left" w:pos="6345"/>
        </w:tabs>
        <w:spacing w:after="0" w:line="240" w:lineRule="auto"/>
        <w:jc w:val="both"/>
        <w:rPr>
          <w:b/>
        </w:rPr>
      </w:pPr>
    </w:p>
    <w:p w:rsidR="00B33863" w:rsidRPr="00FB1CD6" w:rsidRDefault="00B33863" w:rsidP="00B33863">
      <w:pPr>
        <w:spacing w:after="0" w:line="240" w:lineRule="auto"/>
        <w:jc w:val="both"/>
        <w:rPr>
          <w:b/>
        </w:rPr>
      </w:pPr>
      <w:r w:rsidRPr="00FB1CD6">
        <w:rPr>
          <w:b/>
        </w:rPr>
        <w:t>Контактная информация</w:t>
      </w:r>
    </w:p>
    <w:p w:rsidR="00B33863" w:rsidRPr="00FB1CD6" w:rsidRDefault="00B33863" w:rsidP="00B33863">
      <w:pPr>
        <w:spacing w:after="0" w:line="240" w:lineRule="auto"/>
        <w:jc w:val="both"/>
      </w:pPr>
      <w:r w:rsidRPr="00FB1CD6">
        <w:t>Адрес компании: г. Санкт-Петербург, ул. Маршала Говорова, д. 52.</w:t>
      </w:r>
    </w:p>
    <w:p w:rsidR="00B33863" w:rsidRPr="00FB1CD6" w:rsidRDefault="00B33863" w:rsidP="00B33863">
      <w:pPr>
        <w:spacing w:after="0" w:line="240" w:lineRule="auto"/>
        <w:jc w:val="both"/>
      </w:pPr>
      <w:r w:rsidRPr="00FB1CD6">
        <w:t>+7(812) 320-00-60, +7(812) 320-60-06, доб. 147</w:t>
      </w:r>
    </w:p>
    <w:p w:rsidR="00B33863" w:rsidRPr="00FB1CD6" w:rsidRDefault="00B33863" w:rsidP="00B33863">
      <w:pPr>
        <w:spacing w:after="0" w:line="240" w:lineRule="auto"/>
        <w:jc w:val="both"/>
      </w:pPr>
      <w:r w:rsidRPr="00FB1CD6">
        <w:t xml:space="preserve">Контактное лицо: Ольга Чухонцева, менеджер по </w:t>
      </w:r>
      <w:r w:rsidRPr="00FB1CD6">
        <w:rPr>
          <w:lang w:val="en-US"/>
        </w:rPr>
        <w:t>PR</w:t>
      </w:r>
    </w:p>
    <w:p w:rsidR="006B1456" w:rsidRPr="00932F86" w:rsidRDefault="00B33863" w:rsidP="001E02F6">
      <w:pPr>
        <w:spacing w:after="0" w:line="240" w:lineRule="auto"/>
        <w:jc w:val="both"/>
        <w:rPr>
          <w:lang w:val="en-US"/>
        </w:rPr>
      </w:pPr>
      <w:proofErr w:type="gramStart"/>
      <w:r w:rsidRPr="00FB1CD6">
        <w:rPr>
          <w:lang w:val="en-US"/>
        </w:rPr>
        <w:t>e-mail</w:t>
      </w:r>
      <w:proofErr w:type="gramEnd"/>
      <w:r w:rsidRPr="00FB1CD6">
        <w:rPr>
          <w:lang w:val="en-US"/>
        </w:rPr>
        <w:t xml:space="preserve">: </w:t>
      </w:r>
      <w:hyperlink r:id="rId10" w:history="1">
        <w:r w:rsidRPr="00FB1CD6">
          <w:rPr>
            <w:rStyle w:val="a5"/>
            <w:lang w:val="en-US"/>
          </w:rPr>
          <w:t>choa@texet.ru</w:t>
        </w:r>
      </w:hyperlink>
      <w:r w:rsidRPr="00FB1CD6">
        <w:rPr>
          <w:lang w:val="en-US"/>
        </w:rPr>
        <w:t xml:space="preserve">, </w:t>
      </w:r>
      <w:hyperlink r:id="rId11" w:history="1">
        <w:r w:rsidRPr="00FB1CD6">
          <w:rPr>
            <w:rStyle w:val="a5"/>
            <w:lang w:val="en-US"/>
          </w:rPr>
          <w:t>www.texet.ru</w:t>
        </w:r>
      </w:hyperlink>
    </w:p>
    <w:sectPr w:rsidR="006B1456" w:rsidRPr="00932F86" w:rsidSect="001E02F6">
      <w:headerReference w:type="default" r:id="rId12"/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43" w:rsidRDefault="00843543" w:rsidP="001E02F6">
      <w:pPr>
        <w:spacing w:after="0" w:line="240" w:lineRule="auto"/>
      </w:pPr>
      <w:r>
        <w:separator/>
      </w:r>
    </w:p>
  </w:endnote>
  <w:endnote w:type="continuationSeparator" w:id="0">
    <w:p w:rsidR="00843543" w:rsidRDefault="0084354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43" w:rsidRDefault="00843543" w:rsidP="001E02F6">
      <w:pPr>
        <w:spacing w:after="0" w:line="240" w:lineRule="auto"/>
      </w:pPr>
      <w:r>
        <w:separator/>
      </w:r>
    </w:p>
  </w:footnote>
  <w:footnote w:type="continuationSeparator" w:id="0">
    <w:p w:rsidR="00843543" w:rsidRDefault="0084354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43" w:rsidRDefault="0084354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1E02F6"/>
    <w:rsid w:val="00215D6B"/>
    <w:rsid w:val="00280033"/>
    <w:rsid w:val="002C739A"/>
    <w:rsid w:val="002F307D"/>
    <w:rsid w:val="0034719E"/>
    <w:rsid w:val="0037302D"/>
    <w:rsid w:val="003862D1"/>
    <w:rsid w:val="003C5CFF"/>
    <w:rsid w:val="00406887"/>
    <w:rsid w:val="005A6359"/>
    <w:rsid w:val="00623612"/>
    <w:rsid w:val="006B1456"/>
    <w:rsid w:val="0075114C"/>
    <w:rsid w:val="00843543"/>
    <w:rsid w:val="00932F86"/>
    <w:rsid w:val="00991786"/>
    <w:rsid w:val="00B33863"/>
    <w:rsid w:val="00C25B05"/>
    <w:rsid w:val="00C46D6B"/>
    <w:rsid w:val="00D82545"/>
    <w:rsid w:val="00D8728C"/>
    <w:rsid w:val="00EA6299"/>
    <w:rsid w:val="00EC7138"/>
    <w:rsid w:val="00F7574F"/>
    <w:rsid w:val="00FB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9A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33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9A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33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hoa@texe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CDF8-0F7C-490B-83D4-322834B4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Чухонцева Ольга</dc:creator>
  <cp:lastModifiedBy>Кириленко</cp:lastModifiedBy>
  <cp:revision>6</cp:revision>
  <dcterms:created xsi:type="dcterms:W3CDTF">2013-09-16T07:00:00Z</dcterms:created>
  <dcterms:modified xsi:type="dcterms:W3CDTF">2013-09-16T07:50:00Z</dcterms:modified>
</cp:coreProperties>
</file>