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9E718F" w:rsidP="00B86C19">
      <w:pPr>
        <w:spacing w:after="100" w:afterAutospacing="1" w:line="240" w:lineRule="auto"/>
        <w:jc w:val="both"/>
        <w:rPr>
          <w:b/>
        </w:rPr>
      </w:pPr>
      <w:r w:rsidRPr="009E718F">
        <w:rPr>
          <w:b/>
        </w:rPr>
        <w:t>1</w:t>
      </w:r>
      <w:r w:rsidR="00786CA2">
        <w:rPr>
          <w:b/>
        </w:rPr>
        <w:t>7</w:t>
      </w:r>
      <w:r w:rsidR="00DF12F9" w:rsidRPr="006D7458">
        <w:rPr>
          <w:b/>
        </w:rPr>
        <w:t xml:space="preserve"> </w:t>
      </w:r>
      <w:r>
        <w:rPr>
          <w:b/>
        </w:rPr>
        <w:t>января</w:t>
      </w:r>
      <w:r w:rsidR="00DF12F9" w:rsidRPr="006D7458">
        <w:rPr>
          <w:b/>
        </w:rPr>
        <w:t xml:space="preserve"> 201</w:t>
      </w:r>
      <w:r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</w:t>
      </w:r>
      <w:r w:rsidR="00973E2E">
        <w:rPr>
          <w:b/>
        </w:rPr>
        <w:t xml:space="preserve">      </w:t>
      </w:r>
      <w:r w:rsidR="00B86C19">
        <w:rPr>
          <w:b/>
        </w:rPr>
        <w:t xml:space="preserve">            </w:t>
      </w:r>
      <w:r w:rsidR="00DF12F9" w:rsidRPr="006D7458">
        <w:rPr>
          <w:b/>
        </w:rPr>
        <w:t xml:space="preserve">  г. Санкт-Петербург</w:t>
      </w:r>
    </w:p>
    <w:p w:rsidR="006419D0" w:rsidRDefault="00406980" w:rsidP="009E718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229870</wp:posOffset>
            </wp:positionV>
            <wp:extent cx="2573655" cy="4149725"/>
            <wp:effectExtent l="0" t="0" r="0" b="0"/>
            <wp:wrapTight wrapText="bothSides">
              <wp:wrapPolygon edited="0">
                <wp:start x="10712" y="1289"/>
                <wp:lineTo x="8634" y="1884"/>
                <wp:lineTo x="7514" y="2479"/>
                <wp:lineTo x="7195" y="4660"/>
                <wp:lineTo x="4796" y="12593"/>
                <wp:lineTo x="2878" y="14180"/>
                <wp:lineTo x="1919" y="15766"/>
                <wp:lineTo x="1919" y="17353"/>
                <wp:lineTo x="2238" y="18939"/>
                <wp:lineTo x="3198" y="20526"/>
                <wp:lineTo x="3198" y="20724"/>
                <wp:lineTo x="5596" y="20922"/>
                <wp:lineTo x="9433" y="21121"/>
                <wp:lineTo x="12950" y="21121"/>
                <wp:lineTo x="16148" y="20922"/>
                <wp:lineTo x="17267" y="20823"/>
                <wp:lineTo x="17107" y="20526"/>
                <wp:lineTo x="17747" y="18939"/>
                <wp:lineTo x="17427" y="15766"/>
                <wp:lineTo x="16788" y="14080"/>
                <wp:lineTo x="15988" y="13386"/>
                <wp:lineTo x="14869" y="12593"/>
                <wp:lineTo x="17747" y="2281"/>
                <wp:lineTo x="16308" y="1884"/>
                <wp:lineTo x="11671" y="1289"/>
                <wp:lineTo x="10712" y="1289"/>
              </wp:wrapPolygon>
            </wp:wrapTight>
            <wp:docPr id="2" name="Рисунок 2" descr="C:\Users\choa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a\Desktop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"/>
                    <a:stretch/>
                  </pic:blipFill>
                  <pic:spPr bwMode="auto">
                    <a:xfrm>
                      <a:off x="0" y="0"/>
                      <a:ext cx="2573655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9E718F">
        <w:rPr>
          <w:b/>
        </w:rPr>
        <w:t>Новый</w:t>
      </w:r>
      <w:proofErr w:type="gramEnd"/>
      <w:r w:rsidR="009E718F" w:rsidRPr="00264904">
        <w:rPr>
          <w:b/>
        </w:rPr>
        <w:t xml:space="preserve"> «</w:t>
      </w:r>
      <w:proofErr w:type="spellStart"/>
      <w:r w:rsidR="009E718F" w:rsidRPr="00264904">
        <w:rPr>
          <w:b/>
        </w:rPr>
        <w:t>бабушкофон</w:t>
      </w:r>
      <w:proofErr w:type="spellEnd"/>
      <w:r w:rsidR="009E718F" w:rsidRPr="00264904">
        <w:rPr>
          <w:b/>
        </w:rPr>
        <w:t xml:space="preserve">» </w:t>
      </w:r>
      <w:r w:rsidR="005C5D9E">
        <w:rPr>
          <w:b/>
          <w:lang w:val="en-US"/>
        </w:rPr>
        <w:t>teXet</w:t>
      </w:r>
      <w:r w:rsidR="005C5D9E" w:rsidRPr="005C5D9E">
        <w:rPr>
          <w:b/>
        </w:rPr>
        <w:t xml:space="preserve"> </w:t>
      </w:r>
      <w:r w:rsidR="009E718F" w:rsidRPr="00264904">
        <w:rPr>
          <w:b/>
        </w:rPr>
        <w:t>TM-B112 с цветным экраном</w:t>
      </w:r>
      <w:r w:rsidR="009E718F">
        <w:rPr>
          <w:b/>
        </w:rPr>
        <w:t xml:space="preserve"> и подставкой для зарядки</w:t>
      </w:r>
    </w:p>
    <w:p w:rsidR="00AF49E4" w:rsidRDefault="00AF49E4" w:rsidP="00AF49E4">
      <w:pPr>
        <w:jc w:val="both"/>
      </w:pPr>
      <w:r>
        <w:t xml:space="preserve">Компания «Электронные системы Алкотел» открывает продажи нового недорогого телефона </w:t>
      </w:r>
      <w:hyperlink r:id="rId10" w:history="1">
        <w:r w:rsidR="005C5D9E" w:rsidRPr="00BB784B">
          <w:rPr>
            <w:rStyle w:val="a5"/>
            <w:lang w:val="en-US"/>
          </w:rPr>
          <w:t>teXet</w:t>
        </w:r>
        <w:r w:rsidR="005C5D9E" w:rsidRPr="00BB784B">
          <w:rPr>
            <w:rStyle w:val="a5"/>
          </w:rPr>
          <w:t xml:space="preserve"> </w:t>
        </w:r>
        <w:r w:rsidRPr="00BB784B">
          <w:rPr>
            <w:rStyle w:val="a5"/>
          </w:rPr>
          <w:t>TM-B112</w:t>
        </w:r>
      </w:hyperlink>
      <w:r>
        <w:t xml:space="preserve"> с большими кнопками, громким сигналом вызова и удобной подставкой для зарядки.</w:t>
      </w:r>
    </w:p>
    <w:p w:rsidR="00AF49E4" w:rsidRDefault="00AF49E4" w:rsidP="00AF49E4">
      <w:pPr>
        <w:jc w:val="both"/>
      </w:pPr>
      <w:r>
        <w:t xml:space="preserve">Главным преимуществом </w:t>
      </w:r>
      <w:r>
        <w:rPr>
          <w:lang w:val="en-US"/>
        </w:rPr>
        <w:t>teXet</w:t>
      </w:r>
      <w:r w:rsidRPr="00C27B06">
        <w:t xml:space="preserve"> </w:t>
      </w:r>
      <w:r w:rsidRPr="000D49FB">
        <w:t>TM-B112</w:t>
      </w:r>
      <w:r>
        <w:t xml:space="preserve"> является тщательно проработанный дизайн программной оболочки, который помимо обычных пользователей подойдет людям с ослабленным зрением или нарушенной моторикой. Новинка также имеет большие кнопки с легко читаемым шрифтом. Символы отчетливо видны и на полноцветном дисплее мобильного телефона с диагональю 1,77 дюйма. Для экстренных вызовов предусмотрена клавиша </w:t>
      </w:r>
      <w:r w:rsidRPr="00F767C7">
        <w:t>SOS</w:t>
      </w:r>
      <w:r>
        <w:t>, которую легко найти на ощупь и одним нажатием отправить просьбу о помощи сразу на несколько номеров</w:t>
      </w:r>
      <w:r w:rsidRPr="007611B8">
        <w:t xml:space="preserve"> </w:t>
      </w:r>
      <w:r>
        <w:t xml:space="preserve">в виде звонка или </w:t>
      </w:r>
      <w:r>
        <w:rPr>
          <w:lang w:val="en-US"/>
        </w:rPr>
        <w:t>SMS</w:t>
      </w:r>
      <w:r w:rsidRPr="00197A5C">
        <w:t>-</w:t>
      </w:r>
      <w:r>
        <w:t>сообщения. При этом одновременно может быть активирован звуковой сигнал для привлечения внимания, к примеру, прохожих на улице.</w:t>
      </w:r>
    </w:p>
    <w:p w:rsidR="00AF49E4" w:rsidRDefault="00AF49E4" w:rsidP="00AF49E4">
      <w:pPr>
        <w:jc w:val="both"/>
      </w:pPr>
      <w:r>
        <w:t>Громкий звуковой сигнал и вибрация не дадут пропустить важный звонок, а голосовая озвучка позволит безошибочно ввести нужный номер. Быстрый доступ к списку контактов и выход в основное меню осуществляется через центральную клавишу.</w:t>
      </w:r>
    </w:p>
    <w:p w:rsidR="00AF49E4" w:rsidRDefault="00AF49E4" w:rsidP="00AF49E4">
      <w:pPr>
        <w:jc w:val="both"/>
      </w:pPr>
      <w:r>
        <w:t>В отличие от большинства бюджетных «</w:t>
      </w:r>
      <w:proofErr w:type="spellStart"/>
      <w:r>
        <w:t>бабушкофонов</w:t>
      </w:r>
      <w:proofErr w:type="spellEnd"/>
      <w:r>
        <w:t xml:space="preserve">», ограниченных функционалом звонков и </w:t>
      </w:r>
      <w:r>
        <w:rPr>
          <w:lang w:val="en-US"/>
        </w:rPr>
        <w:t>SMS</w:t>
      </w:r>
      <w:r>
        <w:t xml:space="preserve">, новинка </w:t>
      </w:r>
      <w:r>
        <w:rPr>
          <w:lang w:val="en-US"/>
        </w:rPr>
        <w:t>teXet</w:t>
      </w:r>
      <w:r>
        <w:t xml:space="preserve"> располагает рядом дополнительных функций</w:t>
      </w:r>
      <w:r w:rsidR="00E50FD6">
        <w:t xml:space="preserve"> </w:t>
      </w:r>
      <w:r>
        <w:t>таких</w:t>
      </w:r>
      <w:r w:rsidR="00E50FD6">
        <w:t>,</w:t>
      </w:r>
      <w:r>
        <w:t xml:space="preserve"> как просмотр изображений в форматах </w:t>
      </w:r>
      <w:r w:rsidRPr="00B01FC2">
        <w:t>JPG, BMP</w:t>
      </w:r>
      <w:r>
        <w:t xml:space="preserve"> и воспроизведение аудиозаписей </w:t>
      </w:r>
      <w:r w:rsidR="00494F64">
        <w:t xml:space="preserve">в </w:t>
      </w:r>
      <w:r>
        <w:t>формате</w:t>
      </w:r>
      <w:r w:rsidRPr="00B01FC2">
        <w:t xml:space="preserve"> MP3</w:t>
      </w:r>
      <w:r>
        <w:t>. Для хранения контента предусмотрен слот расши</w:t>
      </w:r>
      <w:r w:rsidR="00E50FD6">
        <w:t xml:space="preserve">рения с поддержкой </w:t>
      </w:r>
      <w:proofErr w:type="spellStart"/>
      <w:r w:rsidR="00E50FD6">
        <w:t>microSD</w:t>
      </w:r>
      <w:proofErr w:type="spellEnd"/>
      <w:r w:rsidR="00E50FD6">
        <w:t>/SDHC-</w:t>
      </w:r>
      <w:r>
        <w:t xml:space="preserve">карт объемом </w:t>
      </w:r>
      <w:r w:rsidRPr="00B637AB">
        <w:t>до 16 Г</w:t>
      </w:r>
      <w:r>
        <w:t xml:space="preserve">Б. Телефон также можно использовать в качестве диктофона, портативного радиоприемника (87,5-108 </w:t>
      </w:r>
      <w:r w:rsidRPr="00B01FC2">
        <w:t>МГц)</w:t>
      </w:r>
      <w:r>
        <w:t>, калькулятора и будильника, а встроенный светодиодный фонарик поможет осветить путь в темноте.</w:t>
      </w:r>
    </w:p>
    <w:p w:rsidR="00AF49E4" w:rsidRDefault="00AF49E4" w:rsidP="00AF49E4">
      <w:pPr>
        <w:jc w:val="both"/>
      </w:pPr>
      <w:proofErr w:type="gramStart"/>
      <w:r>
        <w:rPr>
          <w:lang w:val="en-US"/>
        </w:rPr>
        <w:t>teXet</w:t>
      </w:r>
      <w:proofErr w:type="gramEnd"/>
      <w:r w:rsidRPr="00B01FC2">
        <w:t xml:space="preserve"> </w:t>
      </w:r>
      <w:r w:rsidRPr="000D49FB">
        <w:t>TM-B112</w:t>
      </w:r>
      <w:r>
        <w:t xml:space="preserve"> не требует частых подзарядок, емкость батареи рассчитана на 6,5 часов непрерывных разговоров или до двух недель работы в режиме ожидания. По аналогии с радиотелефонами </w:t>
      </w:r>
      <w:r>
        <w:rPr>
          <w:lang w:val="en-US"/>
        </w:rPr>
        <w:t>DECT</w:t>
      </w:r>
      <w:r w:rsidRPr="00E25BD4">
        <w:t xml:space="preserve"> </w:t>
      </w:r>
      <w:r>
        <w:t>модель</w:t>
      </w:r>
      <w:r w:rsidRPr="00E25BD4">
        <w:t xml:space="preserve"> </w:t>
      </w:r>
      <w:r>
        <w:t xml:space="preserve">укомплектована не только стандартным зарядным устройством, но и специальной подставкой. Это существенно облегчает использование модели людям с ослабленным зрением, которым непросто вставить штекер в гнездо без очков. </w:t>
      </w:r>
    </w:p>
    <w:p w:rsidR="00AF49E4" w:rsidRPr="00BF1B42" w:rsidRDefault="00AF49E4" w:rsidP="00AF49E4">
      <w:pPr>
        <w:jc w:val="both"/>
      </w:pPr>
      <w:r>
        <w:t xml:space="preserve">Новый мобильный телефон с большими кнопками удивительно прост и удобен в использовании при сохранении всего набора стандартных необходимых опций. Доступная стоимость и функционал делают </w:t>
      </w:r>
      <w:r w:rsidRPr="000D49FB">
        <w:t>TM-B112</w:t>
      </w:r>
      <w:r>
        <w:t xml:space="preserve"> отличным подарком, свидетельством заботы о пожилом человеке и уважения к его потребностям.</w:t>
      </w:r>
    </w:p>
    <w:p w:rsidR="00AF49E4" w:rsidRPr="00BF1B42" w:rsidRDefault="00AF49E4" w:rsidP="00AF49E4">
      <w:pPr>
        <w:jc w:val="both"/>
        <w:rPr>
          <w:b/>
        </w:rPr>
      </w:pPr>
      <w:r w:rsidRPr="00264904">
        <w:rPr>
          <w:b/>
        </w:rPr>
        <w:t>Рекомендованная розничная цена teXet TM-B112 составляет 1199 рублей.</w:t>
      </w:r>
    </w:p>
    <w:p w:rsidR="007F7C62" w:rsidRDefault="007F7C62" w:rsidP="00C53BBA">
      <w:pPr>
        <w:spacing w:after="120"/>
        <w:rPr>
          <w:b/>
        </w:rPr>
      </w:pPr>
    </w:p>
    <w:p w:rsidR="00AF49E4" w:rsidRDefault="00AF49E4" w:rsidP="00C53BBA">
      <w:pPr>
        <w:spacing w:after="120"/>
        <w:rPr>
          <w:b/>
        </w:rPr>
      </w:pPr>
    </w:p>
    <w:p w:rsidR="003473AF" w:rsidRDefault="00B86C19" w:rsidP="007F7C62">
      <w:pPr>
        <w:spacing w:after="120"/>
        <w:rPr>
          <w:b/>
        </w:rPr>
      </w:pPr>
      <w:r>
        <w:rPr>
          <w:b/>
        </w:rPr>
        <w:lastRenderedPageBreak/>
        <w:t xml:space="preserve">Технические характеристики </w:t>
      </w:r>
      <w:r w:rsidR="007F7C62" w:rsidRPr="00424252">
        <w:rPr>
          <w:b/>
        </w:rPr>
        <w:t xml:space="preserve">teXet </w:t>
      </w:r>
      <w:r w:rsidR="009E2243" w:rsidRPr="00264904">
        <w:rPr>
          <w:b/>
        </w:rPr>
        <w:t>TM-B112</w:t>
      </w:r>
      <w:r>
        <w:rPr>
          <w:b/>
        </w:rPr>
        <w:t xml:space="preserve">: </w:t>
      </w:r>
    </w:p>
    <w:p w:rsidR="003473AF" w:rsidRDefault="003473AF" w:rsidP="003473AF">
      <w:pPr>
        <w:pStyle w:val="a6"/>
        <w:numPr>
          <w:ilvl w:val="0"/>
          <w:numId w:val="10"/>
        </w:numPr>
        <w:spacing w:after="120"/>
        <w:sectPr w:rsidR="003473AF" w:rsidSect="000B1ECE">
          <w:headerReference w:type="default" r:id="rId11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lastRenderedPageBreak/>
        <w:t>Большие кнопки с легко читаемыми символами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Крупный шрифт на экране и в меню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Записная книга на 200 контактов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Громкий сигнал вызова</w:t>
      </w:r>
    </w:p>
    <w:p w:rsidR="003473AF" w:rsidRDefault="003473AF" w:rsidP="003473AF">
      <w:pPr>
        <w:pStyle w:val="a6"/>
        <w:numPr>
          <w:ilvl w:val="0"/>
          <w:numId w:val="10"/>
        </w:numPr>
        <w:spacing w:after="120"/>
      </w:pPr>
      <w:r>
        <w:t>Ц</w:t>
      </w:r>
      <w:r w:rsidRPr="003473AF">
        <w:t>ветной ЖК-дисплей 1,77"</w:t>
      </w:r>
    </w:p>
    <w:p w:rsidR="003473AF" w:rsidRPr="003473AF" w:rsidRDefault="003473AF" w:rsidP="003473AF">
      <w:pPr>
        <w:pStyle w:val="a6"/>
        <w:spacing w:after="120"/>
      </w:pPr>
      <w:r>
        <w:t>128х160</w:t>
      </w:r>
      <w:r>
        <w:rPr>
          <w:lang w:val="en-US"/>
        </w:rPr>
        <w:t xml:space="preserve"> </w:t>
      </w:r>
      <w:r>
        <w:t>пикселей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Стандарт GSM 900/1800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Текстовые сообщения (SMS)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50 SMS в памяти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Кнопка SOS для экстренных вызовов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Выделенные клавиши для быстрого набора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Виброзвонок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FM-радио (87.5-108.0 МГц)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>
        <w:t>Аудио</w:t>
      </w:r>
      <w:r w:rsidRPr="003473AF">
        <w:t>плеер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Калькулятор, будильник, напоминания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 xml:space="preserve">Поддерживаемые форматы: </w:t>
      </w:r>
    </w:p>
    <w:p w:rsidR="003473AF" w:rsidRPr="003473AF" w:rsidRDefault="00F60F84" w:rsidP="003473AF">
      <w:pPr>
        <w:pStyle w:val="a6"/>
        <w:spacing w:after="120"/>
      </w:pPr>
      <w:r>
        <w:t>аудио: MIDI, MP3</w:t>
      </w:r>
    </w:p>
    <w:p w:rsidR="003473AF" w:rsidRPr="003473AF" w:rsidRDefault="003473AF" w:rsidP="003473AF">
      <w:pPr>
        <w:pStyle w:val="a6"/>
        <w:spacing w:after="120"/>
      </w:pPr>
      <w:r w:rsidRPr="003473AF">
        <w:t xml:space="preserve">изображения: </w:t>
      </w:r>
      <w:r w:rsidR="00F60F84">
        <w:t>JPG, BMP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Низкий уровень излучения (0,619 Вт/Кг)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lastRenderedPageBreak/>
        <w:t>Фонарик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Слот ра</w:t>
      </w:r>
      <w:r>
        <w:t xml:space="preserve">сширения: </w:t>
      </w:r>
      <w:proofErr w:type="spellStart"/>
      <w:r>
        <w:t>microSD</w:t>
      </w:r>
      <w:proofErr w:type="spellEnd"/>
      <w:r>
        <w:t>/SDHC (до 16 ГБ</w:t>
      </w:r>
      <w:r w:rsidRPr="003473AF">
        <w:t>)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Подставка для зарядки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 xml:space="preserve">Литий-ионный аккумулятор 800 </w:t>
      </w:r>
      <w:proofErr w:type="spellStart"/>
      <w:r w:rsidRPr="003473AF">
        <w:t>мАч</w:t>
      </w:r>
      <w:proofErr w:type="spellEnd"/>
      <w:r w:rsidR="00F60F84">
        <w:t>:</w:t>
      </w:r>
      <w:r w:rsidRPr="003473AF">
        <w:t xml:space="preserve"> </w:t>
      </w:r>
    </w:p>
    <w:p w:rsidR="003473AF" w:rsidRPr="003473AF" w:rsidRDefault="003473AF" w:rsidP="00F60F84">
      <w:pPr>
        <w:pStyle w:val="a6"/>
        <w:spacing w:after="120"/>
      </w:pPr>
      <w:r w:rsidRPr="003473AF">
        <w:t xml:space="preserve"> до 6,5 ч</w:t>
      </w:r>
      <w:r w:rsidR="00F60F84">
        <w:t>асов работы в режиме разговора</w:t>
      </w:r>
    </w:p>
    <w:p w:rsidR="003473AF" w:rsidRPr="003473AF" w:rsidRDefault="003473AF" w:rsidP="00F60F84">
      <w:pPr>
        <w:pStyle w:val="a6"/>
        <w:spacing w:after="120"/>
      </w:pPr>
      <w:r w:rsidRPr="003473AF">
        <w:t>до 350</w:t>
      </w:r>
      <w:r w:rsidR="00F60F84">
        <w:t xml:space="preserve"> часов работы в режиме ожидания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Зарядное устройство 100-240 В (</w:t>
      </w:r>
      <w:proofErr w:type="spellStart"/>
      <w:r w:rsidRPr="003473AF">
        <w:t>microUSB</w:t>
      </w:r>
      <w:proofErr w:type="spellEnd"/>
      <w:r w:rsidRPr="003473AF">
        <w:t>)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Размеры: 106х52х14 мм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>Вес: 88 г</w:t>
      </w:r>
    </w:p>
    <w:p w:rsidR="003473AF" w:rsidRPr="003473AF" w:rsidRDefault="003473AF" w:rsidP="003473AF">
      <w:pPr>
        <w:pStyle w:val="a6"/>
        <w:numPr>
          <w:ilvl w:val="0"/>
          <w:numId w:val="10"/>
        </w:numPr>
        <w:spacing w:after="120"/>
      </w:pPr>
      <w:r w:rsidRPr="003473AF">
        <w:t xml:space="preserve">Комплектность: </w:t>
      </w:r>
    </w:p>
    <w:p w:rsidR="003473AF" w:rsidRPr="003473AF" w:rsidRDefault="003473AF" w:rsidP="00F60F84">
      <w:pPr>
        <w:pStyle w:val="a6"/>
        <w:spacing w:after="120"/>
      </w:pPr>
      <w:r w:rsidRPr="003473AF">
        <w:t xml:space="preserve">мобильный телефон </w:t>
      </w:r>
    </w:p>
    <w:p w:rsidR="003473AF" w:rsidRPr="003473AF" w:rsidRDefault="003473AF" w:rsidP="00F60F84">
      <w:pPr>
        <w:pStyle w:val="a6"/>
        <w:spacing w:after="120"/>
      </w:pPr>
      <w:r w:rsidRPr="003473AF">
        <w:t xml:space="preserve">аккумуляторная батарея </w:t>
      </w:r>
    </w:p>
    <w:p w:rsidR="003473AF" w:rsidRPr="003473AF" w:rsidRDefault="003473AF" w:rsidP="00F60F84">
      <w:pPr>
        <w:pStyle w:val="a6"/>
        <w:spacing w:after="120"/>
      </w:pPr>
      <w:r w:rsidRPr="003473AF">
        <w:t xml:space="preserve">зарядное устройство </w:t>
      </w:r>
    </w:p>
    <w:p w:rsidR="003473AF" w:rsidRPr="003473AF" w:rsidRDefault="003473AF" w:rsidP="00F60F84">
      <w:pPr>
        <w:pStyle w:val="a6"/>
        <w:spacing w:after="120"/>
      </w:pPr>
      <w:r w:rsidRPr="003473AF">
        <w:t xml:space="preserve">наушники </w:t>
      </w:r>
    </w:p>
    <w:p w:rsidR="003473AF" w:rsidRPr="003473AF" w:rsidRDefault="003473AF" w:rsidP="00F60F84">
      <w:pPr>
        <w:pStyle w:val="a6"/>
        <w:spacing w:after="120"/>
      </w:pPr>
      <w:r w:rsidRPr="003473AF">
        <w:t xml:space="preserve">подставка для зарядки </w:t>
      </w:r>
    </w:p>
    <w:p w:rsidR="003473AF" w:rsidRPr="003473AF" w:rsidRDefault="003473AF" w:rsidP="00F60F84">
      <w:pPr>
        <w:pStyle w:val="a6"/>
        <w:spacing w:after="120"/>
      </w:pPr>
      <w:r w:rsidRPr="003473AF">
        <w:t xml:space="preserve">руководство по эксплуатации </w:t>
      </w:r>
    </w:p>
    <w:p w:rsidR="003473AF" w:rsidRPr="003473AF" w:rsidRDefault="003473AF" w:rsidP="00F60F84">
      <w:pPr>
        <w:pStyle w:val="a6"/>
        <w:spacing w:after="120"/>
        <w:sectPr w:rsidR="003473AF" w:rsidRPr="003473AF" w:rsidSect="003473AF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  <w:r w:rsidRPr="003473AF">
        <w:t>гарантийный талон</w:t>
      </w:r>
    </w:p>
    <w:p w:rsidR="00E52C8C" w:rsidRDefault="00E52C8C" w:rsidP="00E52C8C">
      <w:pPr>
        <w:tabs>
          <w:tab w:val="left" w:pos="6345"/>
        </w:tabs>
        <w:spacing w:after="120"/>
        <w:jc w:val="both"/>
        <w:rPr>
          <w:rFonts w:cs="Arial"/>
          <w:b/>
          <w:bCs/>
        </w:rPr>
      </w:pPr>
    </w:p>
    <w:p w:rsidR="00A83C1F" w:rsidRPr="00B86C19" w:rsidRDefault="00A83C1F" w:rsidP="00E52C8C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B86C19">
        <w:rPr>
          <w:rFonts w:cs="Arial"/>
          <w:b/>
          <w:bCs/>
        </w:rPr>
        <w:t>Информация о компании</w:t>
      </w:r>
      <w:r w:rsidRPr="00B86C19">
        <w:rPr>
          <w:rFonts w:cs="Arial"/>
          <w:b/>
          <w:bCs/>
        </w:rPr>
        <w:tab/>
      </w:r>
    </w:p>
    <w:p w:rsidR="000C752C" w:rsidRPr="00B86C19" w:rsidRDefault="00A83C1F" w:rsidP="00466F80">
      <w:pPr>
        <w:spacing w:after="0"/>
        <w:jc w:val="both"/>
        <w:rPr>
          <w:b/>
        </w:rPr>
      </w:pPr>
      <w:r w:rsidRPr="00B86C19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B86C19">
        <w:t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</w:t>
      </w:r>
      <w:r w:rsidR="008F488F">
        <w:t>3</w:t>
      </w:r>
      <w:r w:rsidRPr="00B86C19">
        <w:t xml:space="preserve"> года </w:t>
      </w:r>
      <w:r w:rsidRPr="00B86C19">
        <w:rPr>
          <w:lang w:val="en-US"/>
        </w:rPr>
        <w:t>teXet</w:t>
      </w:r>
      <w:r w:rsidRPr="00B86C19">
        <w:t xml:space="preserve"> входит в тройку лидеров по товарным категориям: электронные книги (доля рынка РФ в 2</w:t>
      </w:r>
      <w:r w:rsidR="008F488F">
        <w:t>1</w:t>
      </w:r>
      <w:r w:rsidRPr="00B86C19">
        <w:t>%), видеорегистраторы (</w:t>
      </w:r>
      <w:r w:rsidR="008F488F">
        <w:t>9</w:t>
      </w:r>
      <w:r w:rsidRPr="00B86C19">
        <w:t>%), МР3-плееры (2</w:t>
      </w:r>
      <w:r w:rsidR="008F488F">
        <w:t>3</w:t>
      </w:r>
      <w:r w:rsidRPr="00B86C19">
        <w:t>%), цифровые фоторамки (</w:t>
      </w:r>
      <w:r w:rsidR="008F488F">
        <w:t>30</w:t>
      </w:r>
      <w:r w:rsidRPr="00B86C19">
        <w:t xml:space="preserve">%). Торговая марка широко представлена в федеральных сетях: Евросеть, Связной, </w:t>
      </w:r>
      <w:proofErr w:type="spellStart"/>
      <w:r w:rsidRPr="00B86C19">
        <w:t>М.Видео</w:t>
      </w:r>
      <w:proofErr w:type="spellEnd"/>
      <w:r w:rsidRPr="00B86C19">
        <w:t xml:space="preserve">, сеть Цифровых супермаркетов DNS, Эльдорадо, </w:t>
      </w:r>
      <w:proofErr w:type="spellStart"/>
      <w:r w:rsidRPr="00B86C19">
        <w:t>Техносила</w:t>
      </w:r>
      <w:proofErr w:type="spellEnd"/>
      <w:r w:rsidRPr="00B86C19">
        <w:t xml:space="preserve">. </w:t>
      </w:r>
      <w:r w:rsidR="00206EC3">
        <w:t xml:space="preserve">Успешно реализован проект по созданию </w:t>
      </w:r>
      <w:proofErr w:type="spellStart"/>
      <w:r w:rsidR="00206EC3">
        <w:t>монобрендовой</w:t>
      </w:r>
      <w:proofErr w:type="spellEnd"/>
      <w:r w:rsidR="00206EC3">
        <w:t xml:space="preserve"> сети – открыты 5 </w:t>
      </w:r>
      <w:proofErr w:type="gramStart"/>
      <w:r w:rsidR="00206EC3">
        <w:t>фирменных</w:t>
      </w:r>
      <w:proofErr w:type="gramEnd"/>
      <w:r w:rsidR="00206EC3">
        <w:t xml:space="preserve"> шоу-</w:t>
      </w:r>
      <w:proofErr w:type="spellStart"/>
      <w:r w:rsidR="00206EC3">
        <w:t>румов</w:t>
      </w:r>
      <w:proofErr w:type="spellEnd"/>
      <w:r w:rsidR="00206EC3">
        <w:t xml:space="preserve"> </w:t>
      </w:r>
      <w:r w:rsidR="00206EC3">
        <w:rPr>
          <w:lang w:val="en-US"/>
        </w:rPr>
        <w:t>teXet</w:t>
      </w:r>
      <w:r w:rsidR="00206EC3" w:rsidRPr="00206EC3">
        <w:t xml:space="preserve"> </w:t>
      </w:r>
      <w:r w:rsidR="00206EC3">
        <w:t xml:space="preserve">в Санкт-Петербурге, </w:t>
      </w:r>
      <w:r w:rsidR="00466F80">
        <w:t xml:space="preserve">действует </w:t>
      </w:r>
      <w:r w:rsidR="00466F80">
        <w:t>собственн</w:t>
      </w:r>
      <w:r w:rsidR="00620A8C">
        <w:t>ый</w:t>
      </w:r>
      <w:r w:rsidR="00466F80">
        <w:t xml:space="preserve"> интернет-магазин бренда. </w:t>
      </w:r>
      <w:r w:rsidR="00206EC3" w:rsidRPr="00206EC3">
        <w:rPr>
          <w:rFonts w:cs="Arial"/>
        </w:rPr>
        <w:t xml:space="preserve">Больше информации на сайте </w:t>
      </w:r>
      <w:hyperlink r:id="rId12" w:history="1">
        <w:r w:rsidR="00206EC3" w:rsidRPr="00206EC3">
          <w:rPr>
            <w:rStyle w:val="a5"/>
            <w:rFonts w:cs="Arial"/>
            <w:lang w:val="en-US"/>
          </w:rPr>
          <w:t>www</w:t>
        </w:r>
        <w:r w:rsidR="00206EC3" w:rsidRPr="00206EC3">
          <w:rPr>
            <w:rStyle w:val="a5"/>
            <w:rFonts w:cs="Arial"/>
          </w:rPr>
          <w:t>.</w:t>
        </w:r>
        <w:proofErr w:type="spellStart"/>
        <w:r w:rsidR="00206EC3" w:rsidRPr="00206EC3">
          <w:rPr>
            <w:rStyle w:val="a5"/>
            <w:rFonts w:cs="Arial"/>
            <w:lang w:val="en-US"/>
          </w:rPr>
          <w:t>texet</w:t>
        </w:r>
        <w:proofErr w:type="spellEnd"/>
        <w:r w:rsidR="00206EC3" w:rsidRPr="00206EC3">
          <w:rPr>
            <w:rStyle w:val="a5"/>
            <w:rFonts w:cs="Arial"/>
          </w:rPr>
          <w:t>.</w:t>
        </w:r>
        <w:proofErr w:type="spellStart"/>
        <w:r w:rsidR="00206EC3" w:rsidRPr="00206EC3">
          <w:rPr>
            <w:rStyle w:val="a5"/>
            <w:rFonts w:cs="Arial"/>
            <w:lang w:val="en-US"/>
          </w:rPr>
          <w:t>ru</w:t>
        </w:r>
        <w:proofErr w:type="spellEnd"/>
      </w:hyperlink>
      <w:r w:rsidR="00206EC3">
        <w:rPr>
          <w:rStyle w:val="a5"/>
          <w:rFonts w:cs="Arial"/>
        </w:rPr>
        <w:t>.</w:t>
      </w:r>
      <w:r w:rsidRPr="00C32FE3">
        <w:rPr>
          <w:highlight w:val="yellow"/>
        </w:rPr>
        <w:t xml:space="preserve"> </w:t>
      </w:r>
    </w:p>
    <w:p w:rsidR="00E52C8C" w:rsidRDefault="00E52C8C" w:rsidP="00E52C8C">
      <w:pPr>
        <w:spacing w:after="120" w:line="240" w:lineRule="auto"/>
        <w:jc w:val="both"/>
        <w:rPr>
          <w:b/>
        </w:rPr>
      </w:pPr>
      <w:bookmarkStart w:id="0" w:name="_GoBack"/>
      <w:bookmarkEnd w:id="0"/>
    </w:p>
    <w:p w:rsidR="00B75095" w:rsidRPr="00B86C19" w:rsidRDefault="00B75095" w:rsidP="00E52C8C">
      <w:pPr>
        <w:spacing w:after="0" w:line="240" w:lineRule="auto"/>
        <w:jc w:val="both"/>
        <w:rPr>
          <w:b/>
        </w:rPr>
      </w:pPr>
      <w:r w:rsidRPr="00B86C19">
        <w:rPr>
          <w:b/>
        </w:rPr>
        <w:t>Контактная информация</w:t>
      </w:r>
    </w:p>
    <w:p w:rsidR="00B75095" w:rsidRPr="00B86C19" w:rsidRDefault="00B75095" w:rsidP="00E52C8C">
      <w:pPr>
        <w:spacing w:after="0" w:line="240" w:lineRule="auto"/>
        <w:jc w:val="both"/>
      </w:pPr>
      <w:r w:rsidRPr="00B86C19">
        <w:t>Адрес компании: г. Санкт-Петербург, ул. Маршала Говорова, д. 52.</w:t>
      </w:r>
    </w:p>
    <w:p w:rsidR="00B75095" w:rsidRPr="00B86C19" w:rsidRDefault="00B75095" w:rsidP="00E52C8C">
      <w:pPr>
        <w:spacing w:after="0" w:line="240" w:lineRule="auto"/>
        <w:jc w:val="both"/>
      </w:pPr>
      <w:r w:rsidRPr="00B86C19">
        <w:t>+7(812) 320-00-60, +7(812) 320-60-06, доб. 147</w:t>
      </w:r>
    </w:p>
    <w:p w:rsidR="00B75095" w:rsidRPr="00B86C19" w:rsidRDefault="00B75095" w:rsidP="00E52C8C">
      <w:pPr>
        <w:spacing w:after="0" w:line="240" w:lineRule="auto"/>
        <w:jc w:val="both"/>
      </w:pPr>
      <w:r w:rsidRPr="00B86C19">
        <w:t xml:space="preserve">Контактное лицо: Ольга Чухонцева, менеджер по </w:t>
      </w:r>
      <w:r w:rsidRPr="00B86C19">
        <w:rPr>
          <w:lang w:val="en-US"/>
        </w:rPr>
        <w:t>PR</w:t>
      </w:r>
    </w:p>
    <w:p w:rsidR="005E4DAA" w:rsidRPr="00B86C19" w:rsidRDefault="00B75095" w:rsidP="00E52C8C">
      <w:pPr>
        <w:spacing w:after="0" w:line="240" w:lineRule="auto"/>
        <w:jc w:val="both"/>
        <w:rPr>
          <w:lang w:val="en-US"/>
        </w:rPr>
      </w:pPr>
      <w:proofErr w:type="gramStart"/>
      <w:r w:rsidRPr="00B86C19">
        <w:rPr>
          <w:lang w:val="en-US"/>
        </w:rPr>
        <w:t>e-mail</w:t>
      </w:r>
      <w:proofErr w:type="gramEnd"/>
      <w:r w:rsidRPr="00B86C19">
        <w:rPr>
          <w:lang w:val="en-US"/>
        </w:rPr>
        <w:t xml:space="preserve">: </w:t>
      </w:r>
      <w:hyperlink r:id="rId13" w:history="1">
        <w:r w:rsidRPr="00B86C19">
          <w:rPr>
            <w:rStyle w:val="a5"/>
            <w:lang w:val="en-US"/>
          </w:rPr>
          <w:t>choa@texet.ru</w:t>
        </w:r>
      </w:hyperlink>
      <w:r w:rsidRPr="00B86C19">
        <w:rPr>
          <w:lang w:val="en-US"/>
        </w:rPr>
        <w:t xml:space="preserve">, </w:t>
      </w:r>
      <w:hyperlink r:id="rId14" w:history="1">
        <w:r w:rsidRPr="00B86C19">
          <w:rPr>
            <w:rStyle w:val="a5"/>
            <w:lang w:val="en-US"/>
          </w:rPr>
          <w:t>www.texet.ru</w:t>
        </w:r>
      </w:hyperlink>
    </w:p>
    <w:sectPr w:rsidR="005E4DAA" w:rsidRPr="00B86C19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E4" w:rsidRDefault="002024E4" w:rsidP="001E02F6">
      <w:pPr>
        <w:spacing w:after="0" w:line="240" w:lineRule="auto"/>
      </w:pPr>
      <w:r>
        <w:separator/>
      </w:r>
    </w:p>
  </w:endnote>
  <w:endnote w:type="continuationSeparator" w:id="0">
    <w:p w:rsidR="002024E4" w:rsidRDefault="002024E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E4" w:rsidRDefault="002024E4" w:rsidP="001E02F6">
      <w:pPr>
        <w:spacing w:after="0" w:line="240" w:lineRule="auto"/>
      </w:pPr>
      <w:r>
        <w:separator/>
      </w:r>
    </w:p>
  </w:footnote>
  <w:footnote w:type="continuationSeparator" w:id="0">
    <w:p w:rsidR="002024E4" w:rsidRDefault="002024E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E4" w:rsidRDefault="002024E4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D92"/>
    <w:multiLevelType w:val="hybridMultilevel"/>
    <w:tmpl w:val="CA6AD742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41978"/>
    <w:multiLevelType w:val="hybridMultilevel"/>
    <w:tmpl w:val="AA261CC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D6E7E"/>
    <w:multiLevelType w:val="hybridMultilevel"/>
    <w:tmpl w:val="6D107F2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B0367"/>
    <w:multiLevelType w:val="hybridMultilevel"/>
    <w:tmpl w:val="6B086C6C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85E7B"/>
    <w:multiLevelType w:val="hybridMultilevel"/>
    <w:tmpl w:val="A4CCD3EC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07D"/>
    <w:rsid w:val="00007611"/>
    <w:rsid w:val="00017940"/>
    <w:rsid w:val="00035837"/>
    <w:rsid w:val="00044A65"/>
    <w:rsid w:val="00051038"/>
    <w:rsid w:val="000718D7"/>
    <w:rsid w:val="00080D6D"/>
    <w:rsid w:val="0008341A"/>
    <w:rsid w:val="0008782A"/>
    <w:rsid w:val="00095050"/>
    <w:rsid w:val="000A6A50"/>
    <w:rsid w:val="000B1B09"/>
    <w:rsid w:val="000B1C0B"/>
    <w:rsid w:val="000B1ECE"/>
    <w:rsid w:val="000B3350"/>
    <w:rsid w:val="000B5534"/>
    <w:rsid w:val="000C752C"/>
    <w:rsid w:val="000D477F"/>
    <w:rsid w:val="000D7892"/>
    <w:rsid w:val="000E6259"/>
    <w:rsid w:val="000F52B4"/>
    <w:rsid w:val="00107E71"/>
    <w:rsid w:val="0013384F"/>
    <w:rsid w:val="00134604"/>
    <w:rsid w:val="001527C9"/>
    <w:rsid w:val="001659E9"/>
    <w:rsid w:val="001924C0"/>
    <w:rsid w:val="001A2E46"/>
    <w:rsid w:val="001A64CF"/>
    <w:rsid w:val="001E02F6"/>
    <w:rsid w:val="00200B11"/>
    <w:rsid w:val="002024E4"/>
    <w:rsid w:val="00202750"/>
    <w:rsid w:val="00206EC3"/>
    <w:rsid w:val="0023195E"/>
    <w:rsid w:val="00242F33"/>
    <w:rsid w:val="002461CD"/>
    <w:rsid w:val="00246BC6"/>
    <w:rsid w:val="002629CC"/>
    <w:rsid w:val="00263A5B"/>
    <w:rsid w:val="00267186"/>
    <w:rsid w:val="0026789F"/>
    <w:rsid w:val="0027017A"/>
    <w:rsid w:val="00272711"/>
    <w:rsid w:val="00276A9F"/>
    <w:rsid w:val="00283F11"/>
    <w:rsid w:val="002844A2"/>
    <w:rsid w:val="00294690"/>
    <w:rsid w:val="002C2447"/>
    <w:rsid w:val="002C643C"/>
    <w:rsid w:val="002D410A"/>
    <w:rsid w:val="002E014D"/>
    <w:rsid w:val="002E7B8B"/>
    <w:rsid w:val="002F307D"/>
    <w:rsid w:val="00301BE3"/>
    <w:rsid w:val="003144CA"/>
    <w:rsid w:val="00326BB7"/>
    <w:rsid w:val="003433BE"/>
    <w:rsid w:val="003473AF"/>
    <w:rsid w:val="00353A10"/>
    <w:rsid w:val="00373EFB"/>
    <w:rsid w:val="00374ADE"/>
    <w:rsid w:val="003753FC"/>
    <w:rsid w:val="00376612"/>
    <w:rsid w:val="003862D1"/>
    <w:rsid w:val="003B7C82"/>
    <w:rsid w:val="003D4D9F"/>
    <w:rsid w:val="003D6873"/>
    <w:rsid w:val="003F32D8"/>
    <w:rsid w:val="00406980"/>
    <w:rsid w:val="00407ACF"/>
    <w:rsid w:val="00413271"/>
    <w:rsid w:val="00422036"/>
    <w:rsid w:val="00424252"/>
    <w:rsid w:val="00444CA6"/>
    <w:rsid w:val="004511E7"/>
    <w:rsid w:val="00466F80"/>
    <w:rsid w:val="00481CF7"/>
    <w:rsid w:val="00494D34"/>
    <w:rsid w:val="00494F64"/>
    <w:rsid w:val="004B43ED"/>
    <w:rsid w:val="004C05A0"/>
    <w:rsid w:val="004C365F"/>
    <w:rsid w:val="004D162D"/>
    <w:rsid w:val="004D6EB6"/>
    <w:rsid w:val="004E13B4"/>
    <w:rsid w:val="00557EA9"/>
    <w:rsid w:val="005B190E"/>
    <w:rsid w:val="005C04B8"/>
    <w:rsid w:val="005C5D9E"/>
    <w:rsid w:val="005E15A5"/>
    <w:rsid w:val="005E4DAA"/>
    <w:rsid w:val="005E6A72"/>
    <w:rsid w:val="005E6B8F"/>
    <w:rsid w:val="00620A8C"/>
    <w:rsid w:val="00622CD7"/>
    <w:rsid w:val="00623612"/>
    <w:rsid w:val="006254B2"/>
    <w:rsid w:val="00630D7E"/>
    <w:rsid w:val="00632B15"/>
    <w:rsid w:val="00637328"/>
    <w:rsid w:val="006419D0"/>
    <w:rsid w:val="00652DFD"/>
    <w:rsid w:val="00664B15"/>
    <w:rsid w:val="00691361"/>
    <w:rsid w:val="006A2FD9"/>
    <w:rsid w:val="006B1456"/>
    <w:rsid w:val="006C264B"/>
    <w:rsid w:val="006D6D22"/>
    <w:rsid w:val="007013C3"/>
    <w:rsid w:val="00725946"/>
    <w:rsid w:val="0073538C"/>
    <w:rsid w:val="0074771E"/>
    <w:rsid w:val="00755371"/>
    <w:rsid w:val="00774E44"/>
    <w:rsid w:val="00786CA2"/>
    <w:rsid w:val="007A268C"/>
    <w:rsid w:val="007B22FA"/>
    <w:rsid w:val="007B3FEE"/>
    <w:rsid w:val="007C1CDC"/>
    <w:rsid w:val="007C4C84"/>
    <w:rsid w:val="007D2DC5"/>
    <w:rsid w:val="007D3532"/>
    <w:rsid w:val="007D4590"/>
    <w:rsid w:val="007E27F0"/>
    <w:rsid w:val="007E47B9"/>
    <w:rsid w:val="007E5E58"/>
    <w:rsid w:val="007F7C62"/>
    <w:rsid w:val="008157D4"/>
    <w:rsid w:val="00820CF0"/>
    <w:rsid w:val="00830917"/>
    <w:rsid w:val="00843543"/>
    <w:rsid w:val="00850A8E"/>
    <w:rsid w:val="00884C65"/>
    <w:rsid w:val="008C26A0"/>
    <w:rsid w:val="008C5113"/>
    <w:rsid w:val="008D3D6D"/>
    <w:rsid w:val="008E3993"/>
    <w:rsid w:val="008E6EFE"/>
    <w:rsid w:val="008F0929"/>
    <w:rsid w:val="008F488F"/>
    <w:rsid w:val="00901A89"/>
    <w:rsid w:val="00915AC0"/>
    <w:rsid w:val="00943369"/>
    <w:rsid w:val="0094495D"/>
    <w:rsid w:val="009540C5"/>
    <w:rsid w:val="00956F96"/>
    <w:rsid w:val="00960775"/>
    <w:rsid w:val="009653FE"/>
    <w:rsid w:val="00973E2E"/>
    <w:rsid w:val="00974D9B"/>
    <w:rsid w:val="00983AB6"/>
    <w:rsid w:val="00991786"/>
    <w:rsid w:val="009A08FA"/>
    <w:rsid w:val="009C3F81"/>
    <w:rsid w:val="009C7126"/>
    <w:rsid w:val="009E1FA2"/>
    <w:rsid w:val="009E2243"/>
    <w:rsid w:val="009E718F"/>
    <w:rsid w:val="009F0194"/>
    <w:rsid w:val="009F6927"/>
    <w:rsid w:val="00A0163B"/>
    <w:rsid w:val="00A11334"/>
    <w:rsid w:val="00A11AFF"/>
    <w:rsid w:val="00A20524"/>
    <w:rsid w:val="00A83C1F"/>
    <w:rsid w:val="00A9124A"/>
    <w:rsid w:val="00A92852"/>
    <w:rsid w:val="00AB517D"/>
    <w:rsid w:val="00AE39D0"/>
    <w:rsid w:val="00AE4F32"/>
    <w:rsid w:val="00AE66FC"/>
    <w:rsid w:val="00AF49E4"/>
    <w:rsid w:val="00AF4E3D"/>
    <w:rsid w:val="00B04F59"/>
    <w:rsid w:val="00B31AE2"/>
    <w:rsid w:val="00B37F95"/>
    <w:rsid w:val="00B43AA1"/>
    <w:rsid w:val="00B75095"/>
    <w:rsid w:val="00B85CB9"/>
    <w:rsid w:val="00B86C19"/>
    <w:rsid w:val="00BA0AD4"/>
    <w:rsid w:val="00BA7D4A"/>
    <w:rsid w:val="00BB784B"/>
    <w:rsid w:val="00BC5898"/>
    <w:rsid w:val="00BC65A7"/>
    <w:rsid w:val="00BE06D7"/>
    <w:rsid w:val="00BF19F9"/>
    <w:rsid w:val="00BF4B13"/>
    <w:rsid w:val="00C0508B"/>
    <w:rsid w:val="00C056DB"/>
    <w:rsid w:val="00C17EBA"/>
    <w:rsid w:val="00C214E9"/>
    <w:rsid w:val="00C23052"/>
    <w:rsid w:val="00C266C3"/>
    <w:rsid w:val="00C325FE"/>
    <w:rsid w:val="00C32E48"/>
    <w:rsid w:val="00C32FE3"/>
    <w:rsid w:val="00C36A6D"/>
    <w:rsid w:val="00C41EF1"/>
    <w:rsid w:val="00C53BBA"/>
    <w:rsid w:val="00C6565A"/>
    <w:rsid w:val="00C703AB"/>
    <w:rsid w:val="00C734E8"/>
    <w:rsid w:val="00C7618C"/>
    <w:rsid w:val="00C8586D"/>
    <w:rsid w:val="00C93917"/>
    <w:rsid w:val="00CB3EAE"/>
    <w:rsid w:val="00CD6729"/>
    <w:rsid w:val="00CE1B97"/>
    <w:rsid w:val="00CE7003"/>
    <w:rsid w:val="00CE7D12"/>
    <w:rsid w:val="00D01B8E"/>
    <w:rsid w:val="00D102BC"/>
    <w:rsid w:val="00D14C98"/>
    <w:rsid w:val="00D20359"/>
    <w:rsid w:val="00D35CEB"/>
    <w:rsid w:val="00D43BE3"/>
    <w:rsid w:val="00D53FCA"/>
    <w:rsid w:val="00D74E7E"/>
    <w:rsid w:val="00D74F7D"/>
    <w:rsid w:val="00D87A1B"/>
    <w:rsid w:val="00D90227"/>
    <w:rsid w:val="00DA3053"/>
    <w:rsid w:val="00DB5983"/>
    <w:rsid w:val="00DC019B"/>
    <w:rsid w:val="00DC3AB3"/>
    <w:rsid w:val="00DF12F9"/>
    <w:rsid w:val="00E307DD"/>
    <w:rsid w:val="00E33CD2"/>
    <w:rsid w:val="00E46515"/>
    <w:rsid w:val="00E50FD6"/>
    <w:rsid w:val="00E52C8C"/>
    <w:rsid w:val="00E866A7"/>
    <w:rsid w:val="00E94AB9"/>
    <w:rsid w:val="00E96E5B"/>
    <w:rsid w:val="00EA5D03"/>
    <w:rsid w:val="00EA6299"/>
    <w:rsid w:val="00EB01B7"/>
    <w:rsid w:val="00EB7CA4"/>
    <w:rsid w:val="00EC7138"/>
    <w:rsid w:val="00EF5550"/>
    <w:rsid w:val="00F16C61"/>
    <w:rsid w:val="00F60F84"/>
    <w:rsid w:val="00F94AB4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oa@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xet.ru/mobile/tmb11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D610-F2FC-4EC9-AC45-329EBF3F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31</cp:revision>
  <cp:lastPrinted>2014-01-16T14:21:00Z</cp:lastPrinted>
  <dcterms:created xsi:type="dcterms:W3CDTF">2014-01-16T07:01:00Z</dcterms:created>
  <dcterms:modified xsi:type="dcterms:W3CDTF">2014-01-17T05:40:00Z</dcterms:modified>
</cp:coreProperties>
</file>