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Pr="00F76747" w:rsidRDefault="00EB65CD" w:rsidP="00402DEE">
      <w:pPr>
        <w:spacing w:after="0" w:line="240" w:lineRule="auto"/>
        <w:jc w:val="both"/>
        <w:rPr>
          <w:b/>
        </w:rPr>
      </w:pPr>
      <w:r w:rsidRPr="00EB65CD">
        <w:rPr>
          <w:b/>
        </w:rPr>
        <w:t>24</w:t>
      </w:r>
      <w:r w:rsidR="00402DEE" w:rsidRPr="00F76747">
        <w:rPr>
          <w:b/>
        </w:rPr>
        <w:t xml:space="preserve"> октября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EB65CD" w:rsidRPr="00640D4D" w:rsidRDefault="00EB65CD" w:rsidP="00640D4D">
      <w:pPr>
        <w:jc w:val="center"/>
        <w:rPr>
          <w:b/>
        </w:rPr>
      </w:pPr>
      <w:r w:rsidRPr="00640D4D">
        <w:rPr>
          <w:b/>
        </w:rPr>
        <w:t xml:space="preserve">teXet TM-9740: </w:t>
      </w:r>
      <w:proofErr w:type="spellStart"/>
      <w:r w:rsidRPr="00640D4D">
        <w:rPr>
          <w:b/>
        </w:rPr>
        <w:t>двухъядерный</w:t>
      </w:r>
      <w:proofErr w:type="spellEnd"/>
      <w:r w:rsidRPr="00640D4D">
        <w:rPr>
          <w:b/>
        </w:rPr>
        <w:t xml:space="preserve"> планшет на </w:t>
      </w:r>
      <w:r w:rsidR="002208E2">
        <w:rPr>
          <w:b/>
          <w:lang w:val="en-US"/>
        </w:rPr>
        <w:t>OS</w:t>
      </w:r>
      <w:r w:rsidR="002208E2" w:rsidRPr="00B36215">
        <w:rPr>
          <w:b/>
        </w:rPr>
        <w:t xml:space="preserve"> </w:t>
      </w:r>
      <w:proofErr w:type="spellStart"/>
      <w:r w:rsidRPr="00640D4D">
        <w:rPr>
          <w:b/>
        </w:rPr>
        <w:t>Android</w:t>
      </w:r>
      <w:proofErr w:type="spellEnd"/>
      <w:r w:rsidRPr="00640D4D">
        <w:rPr>
          <w:b/>
        </w:rPr>
        <w:t xml:space="preserve"> 4.1</w:t>
      </w:r>
    </w:p>
    <w:p w:rsidR="00EB65CD" w:rsidRPr="00640D4D" w:rsidRDefault="00EB65CD" w:rsidP="00640D4D">
      <w:pPr>
        <w:jc w:val="both"/>
      </w:pPr>
      <w:r w:rsidRPr="00640D4D">
        <w:t>Компания «Электронные системы «Алкотел» представляет планшетный компьютер teXet TM-9740, работающий под управлением новой версии OS Android 4.1 «Jelly Bean». Новинка получила двухъядерный процессор, превосходный дисплей и стильный металлический корпус.</w:t>
      </w:r>
    </w:p>
    <w:p w:rsidR="0015086A" w:rsidRPr="0015086A" w:rsidRDefault="0015086A" w:rsidP="0015086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00475" cy="2990850"/>
            <wp:effectExtent l="19050" t="0" r="9525" b="0"/>
            <wp:docPr id="2" name="Рисунок 7" descr="http://texet.ru/images/9740-1_1348640984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xet.ru/images/9740-1_1348640984_thu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80" t="7838" r="3944" b="7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CD" w:rsidRPr="00640D4D" w:rsidRDefault="00EB65CD" w:rsidP="00640D4D">
      <w:pPr>
        <w:jc w:val="both"/>
      </w:pPr>
      <w:r w:rsidRPr="00640D4D">
        <w:t xml:space="preserve">Android 4.1 «Jelly Bean» – последняя версия популярной операционной системы, все изменения в которой были направлены на увеличение скорости и обеспечение максимально комфорта при работе. Кроме </w:t>
      </w:r>
      <w:proofErr w:type="gramStart"/>
      <w:r w:rsidRPr="00640D4D">
        <w:t>новейшей</w:t>
      </w:r>
      <w:proofErr w:type="gramEnd"/>
      <w:r w:rsidRPr="00640D4D">
        <w:t xml:space="preserve"> ОС, планшетный компьютер teXet TM-9740 обладает отличными аппаратными составляющими. Двухъядерный процессор с четырехъядерным 3D ускорителе</w:t>
      </w:r>
      <w:r w:rsidR="00B36215">
        <w:t>м Rockchip RK3066, Cortex A9, 1</w:t>
      </w:r>
      <w:r w:rsidR="00B36215" w:rsidRPr="00B36215">
        <w:t>,</w:t>
      </w:r>
      <w:r w:rsidRPr="00640D4D">
        <w:t>6 ГГц обеспечивает быстродействие новой модели, а графический чип Mali-400 MP4 и 9,7-дюймовый IPS дисплей позволяют наслаждаться яркой контрастной картинкой с естественными цветами.</w:t>
      </w:r>
    </w:p>
    <w:p w:rsidR="00EB65CD" w:rsidRPr="00640D4D" w:rsidRDefault="00EB65CD" w:rsidP="00640D4D">
      <w:pPr>
        <w:jc w:val="both"/>
      </w:pPr>
      <w:r w:rsidRPr="00640D4D">
        <w:t xml:space="preserve">Оптимальные размеры памяти (1 ГБ оперативной и 8 ГБ внутренней, расширяемой за счет microSD/SDHC объемом до 32 ГБ) позволяют создать </w:t>
      </w:r>
      <w:proofErr w:type="gramStart"/>
      <w:r w:rsidRPr="00640D4D">
        <w:t>полноценную</w:t>
      </w:r>
      <w:proofErr w:type="gramEnd"/>
      <w:r w:rsidRPr="00640D4D">
        <w:t xml:space="preserve"> медиабиблиотеку и использовать весь функционал планшет</w:t>
      </w:r>
      <w:r w:rsidR="007C72EE">
        <w:t>а</w:t>
      </w:r>
      <w:r w:rsidRPr="00640D4D">
        <w:t>.</w:t>
      </w:r>
    </w:p>
    <w:p w:rsidR="00EB65CD" w:rsidRPr="00640D4D" w:rsidRDefault="00EB65CD" w:rsidP="00640D4D">
      <w:pPr>
        <w:jc w:val="both"/>
      </w:pPr>
      <w:r w:rsidRPr="00640D4D">
        <w:t xml:space="preserve">Перечисленные характеристики обеспечивают уверенную работу новинки с любым мультимедийным контентом. Кроме того, teXet TM-9740 является прекрасной игровой платформой, на которой запускаются самые современные игры. Для выхода в Интернет предусмотрен WiFi, а для быстрого обмена данными – модуль Bluetooth 4.0. Также пользователям доступны основная фото/видеокамера с разрешением 2.0 Мп и фронтальная 0.3 Мп. </w:t>
      </w:r>
    </w:p>
    <w:p w:rsidR="00EB65CD" w:rsidRPr="00640D4D" w:rsidRDefault="00EB65CD" w:rsidP="00640D4D">
      <w:pPr>
        <w:jc w:val="both"/>
      </w:pPr>
      <w:r w:rsidRPr="00640D4D">
        <w:t xml:space="preserve">Компания «Электронные системы «Алкотел» производит </w:t>
      </w:r>
      <w:proofErr w:type="gramStart"/>
      <w:r w:rsidRPr="00640D4D">
        <w:t>полную</w:t>
      </w:r>
      <w:proofErr w:type="gramEnd"/>
      <w:r w:rsidRPr="00640D4D">
        <w:t xml:space="preserve"> кастомизацию устройств для пользователей России и СНГ. Поэтому, кроме стандартных приложений OS Android, планшетные компьютеры teXet имеют предустановленный пакет программ от официальных партнеров. </w:t>
      </w:r>
    </w:p>
    <w:p w:rsidR="00EB65CD" w:rsidRPr="00640D4D" w:rsidRDefault="00EB65CD" w:rsidP="00640D4D">
      <w:pPr>
        <w:jc w:val="both"/>
      </w:pPr>
      <w:r w:rsidRPr="00640D4D">
        <w:t xml:space="preserve">На выбор пользователя TM-9740 два интерфейса: классический Android и Яндекс.Shell. </w:t>
      </w:r>
      <w:proofErr w:type="gramStart"/>
      <w:r w:rsidRPr="00640D4D">
        <w:t>Последний</w:t>
      </w:r>
      <w:proofErr w:type="gramEnd"/>
      <w:r w:rsidRPr="00640D4D">
        <w:t xml:space="preserve"> представляет собой наглядную трехмерную карусель, с помощью которой легко переключаться между рабочими столами.</w:t>
      </w:r>
    </w:p>
    <w:p w:rsidR="00CD5B57" w:rsidRDefault="00CD5B57" w:rsidP="00640D4D">
      <w:pPr>
        <w:jc w:val="both"/>
      </w:pPr>
    </w:p>
    <w:p w:rsidR="00EB65CD" w:rsidRPr="00640D4D" w:rsidRDefault="00EB65CD" w:rsidP="00640D4D">
      <w:pPr>
        <w:jc w:val="both"/>
      </w:pPr>
      <w:r w:rsidRPr="00640D4D">
        <w:t>teXet TM-9740 – вторая модель в линейке функциональных планшетных компьютеров на базе самой новой версии OS Android 4.1. Компания всегда предлагает самые свежие и актуальные решения на рынке цифровой техники с оптимальным соотношением цена/качество.</w:t>
      </w:r>
    </w:p>
    <w:p w:rsidR="00EB65CD" w:rsidRPr="00640D4D" w:rsidRDefault="00EB65CD" w:rsidP="00640D4D">
      <w:pPr>
        <w:jc w:val="both"/>
        <w:rPr>
          <w:b/>
        </w:rPr>
      </w:pPr>
      <w:r w:rsidRPr="00640D4D">
        <w:rPr>
          <w:b/>
        </w:rPr>
        <w:t>Рекомендованная розничная цена teXet TM-9740 составляет 8999 рублей.</w:t>
      </w:r>
    </w:p>
    <w:p w:rsidR="003C7028" w:rsidRDefault="00402DEE" w:rsidP="00FC7864">
      <w:pPr>
        <w:rPr>
          <w:b/>
          <w:lang w:val="en-US"/>
        </w:rPr>
      </w:pPr>
      <w:r w:rsidRPr="002671F3">
        <w:rPr>
          <w:b/>
        </w:rPr>
        <w:t>Технические характеристики: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9,7’’ емкостный IPS дисплей, формат 4</w:t>
      </w:r>
      <w:r w:rsidR="00DD5223">
        <w:rPr>
          <w:sz w:val="20"/>
          <w:szCs w:val="20"/>
        </w:rPr>
        <w:t>:</w:t>
      </w:r>
      <w:r w:rsidRPr="0008208E">
        <w:rPr>
          <w:sz w:val="20"/>
          <w:szCs w:val="20"/>
        </w:rPr>
        <w:t>3, разрешение 1024х768 пикселей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Операционная система: Android 4.1.1 Jelly Bean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Процессор: двухъядерный, Rockchip RK3066, Cortex A9, 1.6 ГГц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Графический процессор: четырехъядерный, Mali-400 MP4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Оперативная память: 1 ГБ DDR3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Внутренняя память: 8 ГБ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Фото/видеокамера 2.0 Мп, фронтальная камера 0.3 Мп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Слот для microSD/SDHC карт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Встроенный модуль WiFi 802.11b/g/n 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 xml:space="preserve"> Встроенный модуль Bluetooth 4.0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Форматы воспроизведения текста: PDF, FB2, EPUB, TXT, RTF, HTML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Форматы воспроизведения видео (1080p/FullHD 3D): AVI, 3GP, MP4, RMVB, MOV, MKV, TS, M2TS, MPG, VOB, M4V, FLV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Форматы воспроизведения аудио: MP3, WAV, OGG, FLAC, APE, AAC, AMR, M4A, M4R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Форматы воспроизведения фото: JPG, BMP, PNG, GIF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Обновление «по воздуху»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Встроенный динамик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Встроенный микрофон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Автоматический поворот изображения (G-Sensor)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Меню на русском языке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Интерфейсы: microUSB, miniHDMI, 3.5 mm mini jack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Питание от встроенного Li-Ion аккумулятора 7000 мАч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Размеры: 243x190х10,6 мм</w:t>
      </w:r>
    </w:p>
    <w:p w:rsidR="0008208E" w:rsidRPr="0008208E" w:rsidRDefault="0008208E" w:rsidP="0008208E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8208E">
        <w:rPr>
          <w:sz w:val="20"/>
          <w:szCs w:val="20"/>
        </w:rPr>
        <w:t>Масса: 645 г</w:t>
      </w:r>
    </w:p>
    <w:p w:rsidR="00EB65CD" w:rsidRPr="0008208E" w:rsidRDefault="00EB65CD" w:rsidP="00FC7864">
      <w:pPr>
        <w:spacing w:after="0" w:line="240" w:lineRule="auto"/>
        <w:rPr>
          <w:b/>
          <w:sz w:val="20"/>
          <w:szCs w:val="20"/>
        </w:rPr>
      </w:pPr>
    </w:p>
    <w:p w:rsidR="0008208E" w:rsidRPr="0008208E" w:rsidRDefault="0008208E" w:rsidP="00FC7864">
      <w:pPr>
        <w:spacing w:after="0" w:line="240" w:lineRule="auto"/>
        <w:rPr>
          <w:b/>
          <w:sz w:val="20"/>
          <w:szCs w:val="20"/>
        </w:rPr>
        <w:sectPr w:rsidR="0008208E" w:rsidRPr="0008208E" w:rsidSect="00535710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  <w:r w:rsidRPr="003B69A1">
        <w:rPr>
          <w:rStyle w:val="aa"/>
          <w:rFonts w:cs="Arial"/>
          <w:sz w:val="20"/>
          <w:szCs w:val="20"/>
        </w:rPr>
        <w:t>Торговая марка teXet принадлежит компании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sz w:val="20"/>
          <w:szCs w:val="20"/>
        </w:rPr>
        <w:t xml:space="preserve">ЗАО «Электронные системы «Алкотел», </w:t>
      </w:r>
      <w:r w:rsidRPr="003B69A1">
        <w:rPr>
          <w:rStyle w:val="aa"/>
          <w:rFonts w:cs="Arial"/>
          <w:b w:val="0"/>
          <w:sz w:val="20"/>
          <w:szCs w:val="20"/>
        </w:rPr>
        <w:t>которая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имеет</w:t>
      </w:r>
      <w:r w:rsidRPr="003B69A1">
        <w:rPr>
          <w:rFonts w:cs="Arial"/>
          <w:b/>
          <w:sz w:val="20"/>
          <w:szCs w:val="20"/>
        </w:rPr>
        <w:t> </w:t>
      </w:r>
      <w:r w:rsidRPr="00AB568C">
        <w:rPr>
          <w:rStyle w:val="aa"/>
          <w:rFonts w:cs="Arial"/>
          <w:b w:val="0"/>
          <w:sz w:val="20"/>
          <w:szCs w:val="20"/>
        </w:rPr>
        <w:t>25</w:t>
      </w:r>
      <w:r w:rsidRPr="003B69A1">
        <w:rPr>
          <w:rStyle w:val="aa"/>
          <w:rFonts w:cs="Arial"/>
          <w:b w:val="0"/>
          <w:sz w:val="20"/>
          <w:szCs w:val="20"/>
        </w:rPr>
        <w:t>-летний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опыт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разработчика-изготовителя на российском рынке телекоммуникаций.</w:t>
      </w:r>
      <w:r w:rsidRPr="003B69A1">
        <w:rPr>
          <w:rFonts w:cs="Arial"/>
          <w:sz w:val="20"/>
          <w:szCs w:val="20"/>
        </w:rPr>
        <w:t xml:space="preserve"> Сегодня продукты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– это средства связи (GSM и </w:t>
      </w:r>
      <w:r w:rsidRPr="003B69A1">
        <w:rPr>
          <w:rFonts w:cs="Arial"/>
          <w:sz w:val="20"/>
          <w:szCs w:val="20"/>
          <w:lang w:val="en-US"/>
        </w:rPr>
        <w:t>DECT</w:t>
      </w:r>
      <w:r w:rsidRPr="003B69A1">
        <w:rPr>
          <w:rFonts w:cs="Arial"/>
          <w:sz w:val="20"/>
          <w:szCs w:val="20"/>
        </w:rPr>
        <w:t>-телефоны), портативная цифровая техника (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 xml:space="preserve">3-плееры, электронные книги, фоторамки, планшетные компьютеры на </w:t>
      </w:r>
      <w:r w:rsidRPr="003B69A1">
        <w:rPr>
          <w:rFonts w:cs="Arial"/>
          <w:sz w:val="20"/>
          <w:szCs w:val="20"/>
          <w:lang w:val="en-US"/>
        </w:rPr>
        <w:t>OS</w:t>
      </w:r>
      <w:r w:rsidRPr="003B69A1">
        <w:rPr>
          <w:rFonts w:cs="Arial"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Android</w:t>
      </w:r>
      <w:r>
        <w:rPr>
          <w:rFonts w:cs="Arial"/>
          <w:sz w:val="20"/>
          <w:szCs w:val="20"/>
        </w:rPr>
        <w:t xml:space="preserve">), </w:t>
      </w:r>
      <w:r w:rsidRPr="003B69A1">
        <w:rPr>
          <w:rFonts w:cs="Arial"/>
          <w:sz w:val="20"/>
          <w:szCs w:val="20"/>
          <w:lang w:val="en-US"/>
        </w:rPr>
        <w:t>GPS</w:t>
      </w:r>
      <w:r w:rsidRPr="003B69A1">
        <w:rPr>
          <w:rFonts w:cs="Arial"/>
          <w:sz w:val="20"/>
          <w:szCs w:val="20"/>
        </w:rPr>
        <w:t>-навигаторы</w:t>
      </w:r>
      <w:r>
        <w:rPr>
          <w:rFonts w:cs="Arial"/>
          <w:sz w:val="20"/>
          <w:szCs w:val="20"/>
        </w:rPr>
        <w:t xml:space="preserve"> и видеорегистраторы</w:t>
      </w:r>
      <w:r w:rsidRPr="003B69A1">
        <w:rPr>
          <w:rFonts w:cs="Arial"/>
          <w:sz w:val="20"/>
          <w:szCs w:val="20"/>
        </w:rPr>
        <w:t>. Компания имеет долгосрочные партнерские отношения с крупнейшими федеральными ритейлерами и региональными торговыми сетями в России, а также развитую дилерскую сеть в странах СНГ. По итогам 2011 года бренд укрепил свои позиции по ряду направлений, значительно увеличив объемы выпускаемой техники.</w:t>
      </w:r>
      <w:r w:rsidRPr="003B69A1">
        <w:rPr>
          <w:rFonts w:cs="Arial"/>
          <w:b/>
          <w:bCs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 занимает второе место по продажам радиотелефонов </w:t>
      </w:r>
      <w:r w:rsidRPr="003B69A1">
        <w:rPr>
          <w:rFonts w:cs="Arial"/>
          <w:sz w:val="20"/>
          <w:szCs w:val="20"/>
          <w:lang w:val="en-US"/>
        </w:rPr>
        <w:t>DECT</w:t>
      </w:r>
      <w:r>
        <w:rPr>
          <w:rFonts w:cs="Arial"/>
          <w:sz w:val="20"/>
          <w:szCs w:val="20"/>
        </w:rPr>
        <w:t xml:space="preserve"> (24%)</w:t>
      </w:r>
      <w:r w:rsidRPr="003B69A1">
        <w:rPr>
          <w:rFonts w:cs="Arial"/>
          <w:sz w:val="20"/>
          <w:szCs w:val="20"/>
        </w:rPr>
        <w:t xml:space="preserve"> и 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>3-плееров</w:t>
      </w:r>
      <w:r>
        <w:rPr>
          <w:rFonts w:cs="Arial"/>
          <w:sz w:val="20"/>
          <w:szCs w:val="20"/>
        </w:rPr>
        <w:t xml:space="preserve"> (18%)</w:t>
      </w:r>
      <w:r w:rsidRPr="003B69A1">
        <w:rPr>
          <w:rFonts w:cs="Arial"/>
          <w:sz w:val="20"/>
          <w:szCs w:val="20"/>
        </w:rPr>
        <w:t>, а также третью позицию по объему электронных книг</w:t>
      </w:r>
      <w:r>
        <w:rPr>
          <w:rFonts w:cs="Arial"/>
          <w:sz w:val="20"/>
          <w:szCs w:val="20"/>
        </w:rPr>
        <w:t xml:space="preserve"> (12%)</w:t>
      </w:r>
      <w:r w:rsidRPr="003B69A1">
        <w:rPr>
          <w:rFonts w:cs="Arial"/>
          <w:sz w:val="20"/>
          <w:szCs w:val="20"/>
        </w:rPr>
        <w:t xml:space="preserve">. Подробная информация о продуктах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на сайте </w:t>
      </w:r>
      <w:hyperlink r:id="rId9" w:history="1"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www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texet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ru</w:t>
        </w:r>
      </w:hyperlink>
      <w:r w:rsidRPr="003B69A1">
        <w:rPr>
          <w:rFonts w:cs="Arial"/>
          <w:sz w:val="20"/>
          <w:szCs w:val="20"/>
        </w:rPr>
        <w:t>.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0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CC" w:rsidRDefault="00B457CC" w:rsidP="00402DEE">
      <w:pPr>
        <w:spacing w:after="0" w:line="240" w:lineRule="auto"/>
      </w:pPr>
      <w:r>
        <w:separator/>
      </w:r>
    </w:p>
  </w:endnote>
  <w:endnote w:type="continuationSeparator" w:id="0">
    <w:p w:rsidR="00B457CC" w:rsidRDefault="00B457CC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CC" w:rsidRDefault="00B457CC" w:rsidP="00402DEE">
      <w:pPr>
        <w:spacing w:after="0" w:line="240" w:lineRule="auto"/>
      </w:pPr>
      <w:r>
        <w:separator/>
      </w:r>
    </w:p>
  </w:footnote>
  <w:footnote w:type="continuationSeparator" w:id="0">
    <w:p w:rsidR="00B457CC" w:rsidRDefault="00B457CC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53460"/>
      <w:docPartObj>
        <w:docPartGallery w:val="Watermarks"/>
        <w:docPartUnique/>
      </w:docPartObj>
    </w:sdtPr>
    <w:sdtContent>
      <w:p w:rsidR="00B457CC" w:rsidRDefault="00D61189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228CC"/>
    <w:multiLevelType w:val="multilevel"/>
    <w:tmpl w:val="864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A6427"/>
    <w:multiLevelType w:val="multilevel"/>
    <w:tmpl w:val="E8A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77673"/>
    <w:multiLevelType w:val="multilevel"/>
    <w:tmpl w:val="DC4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8065B"/>
    <w:multiLevelType w:val="hybridMultilevel"/>
    <w:tmpl w:val="1EFAA59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513AF8"/>
    <w:multiLevelType w:val="multilevel"/>
    <w:tmpl w:val="FA5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122F08"/>
    <w:multiLevelType w:val="multilevel"/>
    <w:tmpl w:val="062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885370"/>
    <w:multiLevelType w:val="multilevel"/>
    <w:tmpl w:val="508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6"/>
  </w:num>
  <w:num w:numId="5">
    <w:abstractNumId w:val="12"/>
  </w:num>
  <w:num w:numId="6">
    <w:abstractNumId w:val="14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15"/>
  </w:num>
  <w:num w:numId="13">
    <w:abstractNumId w:val="5"/>
  </w:num>
  <w:num w:numId="14">
    <w:abstractNumId w:val="13"/>
  </w:num>
  <w:num w:numId="15">
    <w:abstractNumId w:val="6"/>
  </w:num>
  <w:num w:numId="16">
    <w:abstractNumId w:val="7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2493"/>
    <w:rsid w:val="0008208E"/>
    <w:rsid w:val="00087237"/>
    <w:rsid w:val="0009105A"/>
    <w:rsid w:val="00095F5D"/>
    <w:rsid w:val="000C2FA4"/>
    <w:rsid w:val="000D1F2C"/>
    <w:rsid w:val="000E7DA3"/>
    <w:rsid w:val="0015086A"/>
    <w:rsid w:val="00174F04"/>
    <w:rsid w:val="001C66F1"/>
    <w:rsid w:val="002208E2"/>
    <w:rsid w:val="0023663A"/>
    <w:rsid w:val="00243E2D"/>
    <w:rsid w:val="002671F3"/>
    <w:rsid w:val="0030231C"/>
    <w:rsid w:val="00352214"/>
    <w:rsid w:val="00364DFF"/>
    <w:rsid w:val="003A1A2C"/>
    <w:rsid w:val="003A3CE5"/>
    <w:rsid w:val="003B645D"/>
    <w:rsid w:val="003C7028"/>
    <w:rsid w:val="00402DEE"/>
    <w:rsid w:val="004E256F"/>
    <w:rsid w:val="004E4AD0"/>
    <w:rsid w:val="00506F31"/>
    <w:rsid w:val="00535710"/>
    <w:rsid w:val="00537B5A"/>
    <w:rsid w:val="005778BA"/>
    <w:rsid w:val="00584A6F"/>
    <w:rsid w:val="005C505C"/>
    <w:rsid w:val="005D2116"/>
    <w:rsid w:val="005D2B94"/>
    <w:rsid w:val="00604680"/>
    <w:rsid w:val="0062159B"/>
    <w:rsid w:val="0062445E"/>
    <w:rsid w:val="00634645"/>
    <w:rsid w:val="00640D4D"/>
    <w:rsid w:val="00643606"/>
    <w:rsid w:val="00715741"/>
    <w:rsid w:val="007373AF"/>
    <w:rsid w:val="00744253"/>
    <w:rsid w:val="007559CA"/>
    <w:rsid w:val="007A17ED"/>
    <w:rsid w:val="007C0317"/>
    <w:rsid w:val="007C72EE"/>
    <w:rsid w:val="007E5F3E"/>
    <w:rsid w:val="00822EF4"/>
    <w:rsid w:val="00842CD3"/>
    <w:rsid w:val="008755C2"/>
    <w:rsid w:val="008B0E3D"/>
    <w:rsid w:val="008B7A47"/>
    <w:rsid w:val="008E1CC8"/>
    <w:rsid w:val="008E485F"/>
    <w:rsid w:val="008F4244"/>
    <w:rsid w:val="00910122"/>
    <w:rsid w:val="00933E95"/>
    <w:rsid w:val="00966B85"/>
    <w:rsid w:val="009A37BB"/>
    <w:rsid w:val="009F722E"/>
    <w:rsid w:val="00A06B36"/>
    <w:rsid w:val="00A35FCE"/>
    <w:rsid w:val="00A5499D"/>
    <w:rsid w:val="00A64CA0"/>
    <w:rsid w:val="00A86779"/>
    <w:rsid w:val="00AC5D42"/>
    <w:rsid w:val="00B02AD1"/>
    <w:rsid w:val="00B36215"/>
    <w:rsid w:val="00B457CC"/>
    <w:rsid w:val="00BC11F7"/>
    <w:rsid w:val="00BD39F1"/>
    <w:rsid w:val="00BD6B95"/>
    <w:rsid w:val="00BE07B2"/>
    <w:rsid w:val="00C31CB8"/>
    <w:rsid w:val="00C76D09"/>
    <w:rsid w:val="00C85D5F"/>
    <w:rsid w:val="00CD5B57"/>
    <w:rsid w:val="00CF5965"/>
    <w:rsid w:val="00CF5CBA"/>
    <w:rsid w:val="00D019EB"/>
    <w:rsid w:val="00D43A96"/>
    <w:rsid w:val="00D54D99"/>
    <w:rsid w:val="00D61189"/>
    <w:rsid w:val="00D94566"/>
    <w:rsid w:val="00DD5223"/>
    <w:rsid w:val="00E304BD"/>
    <w:rsid w:val="00E418B1"/>
    <w:rsid w:val="00E73A1B"/>
    <w:rsid w:val="00E74557"/>
    <w:rsid w:val="00EB65CD"/>
    <w:rsid w:val="00EC7320"/>
    <w:rsid w:val="00EF7CD6"/>
    <w:rsid w:val="00F30882"/>
    <w:rsid w:val="00F94C32"/>
    <w:rsid w:val="00FC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xe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ni@alkot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locked::http://www.texe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Кириленко</cp:lastModifiedBy>
  <cp:revision>12</cp:revision>
  <dcterms:created xsi:type="dcterms:W3CDTF">2012-10-24T05:02:00Z</dcterms:created>
  <dcterms:modified xsi:type="dcterms:W3CDTF">2012-10-24T10:27:00Z</dcterms:modified>
</cp:coreProperties>
</file>