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5D" w:rsidRDefault="00957E5D" w:rsidP="006D7458">
      <w:pPr>
        <w:spacing w:after="0" w:line="240" w:lineRule="auto"/>
        <w:jc w:val="both"/>
        <w:rPr>
          <w:b/>
        </w:rPr>
      </w:pPr>
    </w:p>
    <w:p w:rsidR="00C42668" w:rsidRDefault="00D6025A" w:rsidP="00C42668">
      <w:pPr>
        <w:spacing w:after="0" w:line="240" w:lineRule="auto"/>
        <w:jc w:val="both"/>
        <w:rPr>
          <w:b/>
        </w:rPr>
      </w:pPr>
      <w:r>
        <w:rPr>
          <w:b/>
        </w:rPr>
        <w:t>27</w:t>
      </w:r>
      <w:r w:rsidR="00E7318E" w:rsidRPr="00E7318E">
        <w:rPr>
          <w:b/>
        </w:rPr>
        <w:t xml:space="preserve"> </w:t>
      </w:r>
      <w:r w:rsidR="00E7318E">
        <w:rPr>
          <w:b/>
        </w:rPr>
        <w:t xml:space="preserve">мая </w:t>
      </w:r>
      <w:r w:rsidR="00402DEE" w:rsidRPr="006D7458">
        <w:rPr>
          <w:b/>
        </w:rPr>
        <w:t>201</w:t>
      </w:r>
      <w:r w:rsidR="00003A37" w:rsidRPr="006D7458">
        <w:rPr>
          <w:b/>
        </w:rPr>
        <w:t>3</w:t>
      </w:r>
      <w:r w:rsidR="0025622E">
        <w:rPr>
          <w:b/>
        </w:rPr>
        <w:t xml:space="preserve"> года  </w:t>
      </w:r>
      <w:r w:rsidR="002102FF" w:rsidRPr="006D7458">
        <w:rPr>
          <w:b/>
        </w:rPr>
        <w:t xml:space="preserve">  </w:t>
      </w:r>
      <w:r w:rsidR="006D7458" w:rsidRPr="006D7458">
        <w:rPr>
          <w:b/>
        </w:rPr>
        <w:t xml:space="preserve">                </w:t>
      </w:r>
      <w:r w:rsidR="002102FF" w:rsidRPr="006D7458">
        <w:rPr>
          <w:b/>
        </w:rPr>
        <w:t xml:space="preserve">  </w:t>
      </w:r>
      <w:r w:rsidR="00402DEE" w:rsidRPr="006D7458">
        <w:rPr>
          <w:b/>
        </w:rPr>
        <w:t xml:space="preserve">            </w:t>
      </w:r>
      <w:r w:rsidR="005D3F9C" w:rsidRPr="006D7458">
        <w:rPr>
          <w:b/>
        </w:rPr>
        <w:t xml:space="preserve"> </w:t>
      </w:r>
      <w:r w:rsidR="00761E8F" w:rsidRPr="006D7458">
        <w:rPr>
          <w:b/>
        </w:rPr>
        <w:t xml:space="preserve">         </w:t>
      </w:r>
      <w:r w:rsidR="00402DEE" w:rsidRPr="006D7458">
        <w:rPr>
          <w:b/>
        </w:rPr>
        <w:t xml:space="preserve">                                                               </w:t>
      </w:r>
      <w:r w:rsidR="00EB1C7D">
        <w:rPr>
          <w:b/>
        </w:rPr>
        <w:t xml:space="preserve">        </w:t>
      </w:r>
      <w:r w:rsidR="00402DEE" w:rsidRPr="006D7458">
        <w:rPr>
          <w:b/>
        </w:rPr>
        <w:t xml:space="preserve">    г. Санкт-Петербург</w:t>
      </w:r>
    </w:p>
    <w:p w:rsidR="00957E5D" w:rsidRPr="00957E5D" w:rsidRDefault="00957E5D" w:rsidP="00957E5D">
      <w:pPr>
        <w:spacing w:after="100" w:afterAutospacing="1"/>
        <w:jc w:val="center"/>
        <w:rPr>
          <w:b/>
        </w:rPr>
      </w:pPr>
      <w:proofErr w:type="gramStart"/>
      <w:r w:rsidRPr="00957E5D">
        <w:rPr>
          <w:b/>
          <w:lang w:val="en-US"/>
        </w:rPr>
        <w:t>teXet</w:t>
      </w:r>
      <w:proofErr w:type="gramEnd"/>
      <w:r w:rsidRPr="00957E5D">
        <w:rPr>
          <w:b/>
        </w:rPr>
        <w:t xml:space="preserve"> </w:t>
      </w:r>
      <w:r w:rsidRPr="00957E5D">
        <w:rPr>
          <w:b/>
          <w:lang w:val="en-US"/>
        </w:rPr>
        <w:t>TM</w:t>
      </w:r>
      <w:r w:rsidRPr="00957E5D">
        <w:rPr>
          <w:b/>
        </w:rPr>
        <w:t>-607</w:t>
      </w:r>
      <w:r w:rsidRPr="00957E5D">
        <w:rPr>
          <w:b/>
          <w:lang w:val="en-US"/>
        </w:rPr>
        <w:t>TV</w:t>
      </w:r>
      <w:r w:rsidRPr="00957E5D">
        <w:rPr>
          <w:b/>
        </w:rPr>
        <w:t xml:space="preserve"> </w:t>
      </w:r>
      <w:r w:rsidR="0017620E" w:rsidRPr="0017620E">
        <w:rPr>
          <w:b/>
        </w:rPr>
        <w:t>–</w:t>
      </w:r>
      <w:r w:rsidR="0017620E">
        <w:t xml:space="preserve"> </w:t>
      </w:r>
      <w:r w:rsidR="0017620E">
        <w:rPr>
          <w:b/>
        </w:rPr>
        <w:t>м</w:t>
      </w:r>
      <w:r w:rsidRPr="00957E5D">
        <w:rPr>
          <w:b/>
        </w:rPr>
        <w:t>обильный телефон</w:t>
      </w:r>
      <w:r w:rsidR="006949F8">
        <w:rPr>
          <w:b/>
        </w:rPr>
        <w:t xml:space="preserve"> с ТВ-модулем</w:t>
      </w:r>
    </w:p>
    <w:p w:rsidR="00C42668" w:rsidRDefault="00D6025A" w:rsidP="00E6222A">
      <w:pPr>
        <w:spacing w:after="100" w:afterAutospacing="1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50800</wp:posOffset>
            </wp:positionV>
            <wp:extent cx="2343150" cy="3894455"/>
            <wp:effectExtent l="0" t="0" r="0" b="0"/>
            <wp:wrapSquare wrapText="bothSides"/>
            <wp:docPr id="21" name="Рисунок 21" descr="C:\Users\choa\Desktop\607\Новая папка\IMG_7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hoa\Desktop\607\Новая папка\IMG_75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6222" r="10794" b="8977"/>
                    <a:stretch/>
                  </pic:blipFill>
                  <pic:spPr bwMode="auto">
                    <a:xfrm>
                      <a:off x="0" y="0"/>
                      <a:ext cx="2343150" cy="3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57E5D">
        <w:t xml:space="preserve">Компания «Электронные системы «Алкотел» представляет второй мобильный телефон с интегрированным ТВ-модулем – </w:t>
      </w:r>
      <w:r w:rsidR="00957E5D">
        <w:rPr>
          <w:lang w:val="en-US"/>
        </w:rPr>
        <w:t>teXet</w:t>
      </w:r>
      <w:r w:rsidR="00957E5D">
        <w:t xml:space="preserve"> </w:t>
      </w:r>
      <w:r w:rsidR="00957E5D">
        <w:rPr>
          <w:lang w:val="en-US"/>
        </w:rPr>
        <w:t>TM</w:t>
      </w:r>
      <w:r w:rsidR="00957E5D" w:rsidRPr="005A2B4E">
        <w:t>-607</w:t>
      </w:r>
      <w:r w:rsidR="00957E5D">
        <w:rPr>
          <w:lang w:val="en-US"/>
        </w:rPr>
        <w:t>TV</w:t>
      </w:r>
      <w:r w:rsidR="00957E5D" w:rsidRPr="00C820EF">
        <w:t>.</w:t>
      </w:r>
      <w:r w:rsidR="00957E5D">
        <w:t xml:space="preserve"> Большой сенсорный экран с хорошей цветопередачей, интерактивный интерфейс, мультиме</w:t>
      </w:r>
      <w:r w:rsidR="006949F8">
        <w:t>дийные возможности смартфона –</w:t>
      </w:r>
      <w:r w:rsidR="00957E5D">
        <w:t xml:space="preserve"> все это по разумной цене.</w:t>
      </w:r>
      <w:r w:rsidR="00E6222A" w:rsidRPr="00E6222A">
        <w:rPr>
          <w:noProof/>
        </w:rPr>
        <w:t xml:space="preserve"> </w:t>
      </w:r>
    </w:p>
    <w:p w:rsidR="00E6222A" w:rsidRDefault="00E6222A" w:rsidP="00E6222A">
      <w:pPr>
        <w:spacing w:after="100" w:afterAutospacing="1"/>
        <w:jc w:val="both"/>
      </w:pPr>
      <w:r>
        <w:t xml:space="preserve">ТВ-приемник, которым оснащен </w:t>
      </w:r>
      <w:r>
        <w:rPr>
          <w:lang w:val="en-US"/>
        </w:rPr>
        <w:t>TM</w:t>
      </w:r>
      <w:r w:rsidRPr="005A2B4E">
        <w:t>-607</w:t>
      </w:r>
      <w:r>
        <w:rPr>
          <w:lang w:val="en-US"/>
        </w:rPr>
        <w:t>TV</w:t>
      </w:r>
      <w:r>
        <w:t>, позволяет смотреть любимую передачу, даже если пользователь находится вдали от стационарного телевизора. Модель принимает все доступные каналы в регионе местонахождения. При этом стоит обратить внимание, что ТВ-приемник является аналоговым, для просмотра</w:t>
      </w:r>
      <w:r w:rsidR="006949F8">
        <w:t xml:space="preserve"> каналов не требуется доступ в И</w:t>
      </w:r>
      <w:r>
        <w:t xml:space="preserve">нтернет и </w:t>
      </w:r>
      <w:proofErr w:type="spellStart"/>
      <w:r>
        <w:t>помегабайтная</w:t>
      </w:r>
      <w:proofErr w:type="spellEnd"/>
      <w:r>
        <w:t xml:space="preserve"> оплата, что делает просмотр совершенно бесплатным.</w:t>
      </w:r>
    </w:p>
    <w:p w:rsidR="00E6222A" w:rsidRDefault="00E6222A" w:rsidP="00C42668">
      <w:pPr>
        <w:spacing w:after="100" w:afterAutospacing="1"/>
        <w:jc w:val="both"/>
      </w:pPr>
      <w:r>
        <w:t xml:space="preserve">Одним из главных достоинств </w:t>
      </w:r>
      <w:r w:rsidRPr="009E4137">
        <w:t xml:space="preserve">teXet TM-607TV </w:t>
      </w:r>
      <w:r>
        <w:t xml:space="preserve">является </w:t>
      </w:r>
      <w:r w:rsidRPr="009E4137">
        <w:t>емкостн</w:t>
      </w:r>
      <w:r w:rsidRPr="003B00BF">
        <w:t>ы</w:t>
      </w:r>
      <w:r w:rsidRPr="009E4137">
        <w:t xml:space="preserve">й сенсорный дисплей </w:t>
      </w:r>
      <w:r>
        <w:t xml:space="preserve">с диагональю 3,5 дюйма. Разрешение </w:t>
      </w:r>
      <w:r w:rsidRPr="009E4137">
        <w:t>480x320 пикселей</w:t>
      </w:r>
      <w:r>
        <w:t xml:space="preserve"> обеспечивает качественную цветопередачу при работе с изображениями и просмотре видео, по показателям не уступая базовым смартфонам, относящихся уже к более высокой ценовой категории.</w:t>
      </w:r>
    </w:p>
    <w:p w:rsidR="00C42668" w:rsidRDefault="00E6222A" w:rsidP="00E6222A">
      <w:pPr>
        <w:spacing w:after="100" w:afterAutospacing="1"/>
        <w:jc w:val="both"/>
      </w:pPr>
      <w:r>
        <w:t xml:space="preserve">Продолжая аналогии со смартфонами, необходимо отметить интерактивный интерфейс  модели – это пять экранов рабочего стола с возможностью установки иконок приложений и </w:t>
      </w:r>
      <w:proofErr w:type="spellStart"/>
      <w:r>
        <w:t>виджетов</w:t>
      </w:r>
      <w:proofErr w:type="spellEnd"/>
      <w:r>
        <w:t>, анимированные переходы между страницами и строка состояния с уведомлениями в верхней части экрана.</w:t>
      </w:r>
    </w:p>
    <w:p w:rsidR="00E42829" w:rsidRDefault="00E6222A" w:rsidP="00E6222A">
      <w:pPr>
        <w:spacing w:after="100" w:afterAutospacing="1"/>
        <w:jc w:val="both"/>
      </w:pPr>
      <w:r>
        <w:t>Устройство поддерживает основные форматы видео (</w:t>
      </w:r>
      <w:r>
        <w:rPr>
          <w:lang w:val="en-US"/>
        </w:rPr>
        <w:t>AVI</w:t>
      </w:r>
      <w:r w:rsidRPr="00C820EF">
        <w:t xml:space="preserve">, </w:t>
      </w:r>
      <w:r>
        <w:t>3GP, MP4)</w:t>
      </w:r>
      <w:r w:rsidRPr="00C820EF">
        <w:t xml:space="preserve"> </w:t>
      </w:r>
      <w:r>
        <w:t>и аудио (</w:t>
      </w:r>
      <w:r w:rsidRPr="005A2B4E">
        <w:rPr>
          <w:lang w:val="en-US"/>
        </w:rPr>
        <w:t>MP</w:t>
      </w:r>
      <w:r w:rsidRPr="00C820EF">
        <w:t xml:space="preserve">3, </w:t>
      </w:r>
      <w:r w:rsidRPr="005A2B4E">
        <w:rPr>
          <w:lang w:val="en-US"/>
        </w:rPr>
        <w:t>AMR</w:t>
      </w:r>
      <w:r w:rsidRPr="00C820EF">
        <w:t xml:space="preserve">, </w:t>
      </w:r>
      <w:r w:rsidRPr="005A2B4E">
        <w:rPr>
          <w:lang w:val="en-US"/>
        </w:rPr>
        <w:t>AAC</w:t>
      </w:r>
      <w:r w:rsidRPr="00C820EF">
        <w:t xml:space="preserve">, </w:t>
      </w:r>
      <w:r w:rsidRPr="005A2B4E">
        <w:rPr>
          <w:lang w:val="en-US"/>
        </w:rPr>
        <w:t>MID</w:t>
      </w:r>
      <w:r>
        <w:t xml:space="preserve">). Приятными бонусами являются встроенный </w:t>
      </w:r>
      <w:r w:rsidRPr="00383446">
        <w:rPr>
          <w:lang w:val="en-US"/>
        </w:rPr>
        <w:t>FM</w:t>
      </w:r>
      <w:r>
        <w:t xml:space="preserve">-приемник и многочисленные программы для доступа к мультимедиа: аудио-, видеоплеер, просмотр изображений и др. Встроенная камера 1.3 Мп с множеством настроек эффекта съемки позволяет записывать видео. Мультимедийный контент можно хранить как во внутренней памяти устройства, так и </w:t>
      </w:r>
      <w:r w:rsidRPr="00141CAF">
        <w:t>на карте</w:t>
      </w:r>
      <w:r>
        <w:t xml:space="preserve"> памяти. Модель поддерживает </w:t>
      </w:r>
      <w:proofErr w:type="spellStart"/>
      <w:r>
        <w:rPr>
          <w:lang w:val="en-US"/>
        </w:rPr>
        <w:t>microSD</w:t>
      </w:r>
      <w:proofErr w:type="spellEnd"/>
      <w:r w:rsidRPr="0097456F">
        <w:t>/</w:t>
      </w:r>
      <w:r>
        <w:rPr>
          <w:lang w:val="en-US"/>
        </w:rPr>
        <w:t>SDHC</w:t>
      </w:r>
      <w:r w:rsidRPr="0097456F">
        <w:t xml:space="preserve"> </w:t>
      </w:r>
      <w:r>
        <w:t xml:space="preserve">карты объемом до 32 ГБ. Обмениваться файлами и иным контентом с другими пользователями мобильных устройств возможно при помощи встроенного </w:t>
      </w:r>
      <w:r w:rsidRPr="005A2B4E">
        <w:rPr>
          <w:lang w:val="en-US"/>
        </w:rPr>
        <w:t>Bluetooth</w:t>
      </w:r>
      <w:r>
        <w:t>-модуля.</w:t>
      </w:r>
    </w:p>
    <w:p w:rsidR="00E6222A" w:rsidRDefault="00E6222A" w:rsidP="00E6222A">
      <w:pPr>
        <w:spacing w:after="100" w:afterAutospacing="1"/>
        <w:jc w:val="both"/>
      </w:pPr>
      <w:r>
        <w:t xml:space="preserve">Как и в большинстве телефонов </w:t>
      </w:r>
      <w:proofErr w:type="spellStart"/>
      <w:r>
        <w:rPr>
          <w:lang w:val="en-US"/>
        </w:rPr>
        <w:t>teXet</w:t>
      </w:r>
      <w:proofErr w:type="spellEnd"/>
      <w:r>
        <w:t xml:space="preserve">, в </w:t>
      </w:r>
      <w:r>
        <w:rPr>
          <w:lang w:val="en-US"/>
        </w:rPr>
        <w:t>TM</w:t>
      </w:r>
      <w:r w:rsidRPr="005A2B4E">
        <w:t>-607</w:t>
      </w:r>
      <w:r>
        <w:rPr>
          <w:lang w:val="en-US"/>
        </w:rPr>
        <w:t>TV</w:t>
      </w:r>
      <w:r>
        <w:t xml:space="preserve"> реализована работа двух </w:t>
      </w:r>
      <w:proofErr w:type="spellStart"/>
      <w:r>
        <w:rPr>
          <w:lang w:val="en-US"/>
        </w:rPr>
        <w:t>sim</w:t>
      </w:r>
      <w:proofErr w:type="spellEnd"/>
      <w:r>
        <w:t xml:space="preserve">-карт, одновременно активных в режиме ожидания. Это позволяет сократить расходы на мобильную связь, выбрав максимально выгодные тарифы от разных операторов, разделив личные и рабочие звонки. Одну из </w:t>
      </w:r>
      <w:proofErr w:type="spellStart"/>
      <w:r>
        <w:rPr>
          <w:lang w:val="en-US"/>
        </w:rPr>
        <w:t>sim</w:t>
      </w:r>
      <w:proofErr w:type="spellEnd"/>
      <w:r>
        <w:t xml:space="preserve"> можно использовать для комфортного </w:t>
      </w:r>
      <w:proofErr w:type="gramStart"/>
      <w:r>
        <w:t>интернет-серфинга</w:t>
      </w:r>
      <w:proofErr w:type="gramEnd"/>
      <w:r>
        <w:t xml:space="preserve"> за счет размера дисплея и встроенного браузера.</w:t>
      </w:r>
      <w:r w:rsidR="00E42829">
        <w:rPr>
          <w:noProof/>
        </w:rPr>
        <w:t xml:space="preserve"> </w:t>
      </w:r>
    </w:p>
    <w:p w:rsidR="00E6222A" w:rsidRDefault="00E6222A" w:rsidP="00E6222A">
      <w:pPr>
        <w:spacing w:after="100" w:afterAutospacing="1"/>
        <w:jc w:val="both"/>
      </w:pPr>
      <w:r>
        <w:t>Благодаря емкому</w:t>
      </w:r>
      <w:r w:rsidRPr="00383446">
        <w:t xml:space="preserve"> </w:t>
      </w:r>
      <w:r>
        <w:t>литий</w:t>
      </w:r>
      <w:r w:rsidRPr="00383446">
        <w:t>-</w:t>
      </w:r>
      <w:r>
        <w:t>ионному</w:t>
      </w:r>
      <w:r w:rsidRPr="00383446">
        <w:t xml:space="preserve"> </w:t>
      </w:r>
      <w:r>
        <w:t>аккумулятору 100</w:t>
      </w:r>
      <w:r w:rsidRPr="00383446">
        <w:t xml:space="preserve">0 </w:t>
      </w:r>
      <w:proofErr w:type="spellStart"/>
      <w:r>
        <w:t>мАч</w:t>
      </w:r>
      <w:proofErr w:type="spellEnd"/>
      <w:r>
        <w:t xml:space="preserve"> модель работает до 8,5 часов в режиме разговора и до 450 часов работы в режиме ожидания.</w:t>
      </w:r>
    </w:p>
    <w:p w:rsidR="006D41CB" w:rsidRDefault="006D41CB" w:rsidP="00E6222A">
      <w:pPr>
        <w:spacing w:after="100" w:afterAutospacing="1"/>
        <w:jc w:val="both"/>
      </w:pPr>
    </w:p>
    <w:p w:rsidR="00E6222A" w:rsidRDefault="00E6222A" w:rsidP="00B8000B">
      <w:pPr>
        <w:spacing w:after="120"/>
        <w:jc w:val="both"/>
      </w:pPr>
      <w:proofErr w:type="gramStart"/>
      <w:r>
        <w:rPr>
          <w:lang w:val="en-US"/>
        </w:rPr>
        <w:t>teXet</w:t>
      </w:r>
      <w:proofErr w:type="gramEnd"/>
      <w:r>
        <w:t xml:space="preserve"> </w:t>
      </w:r>
      <w:r>
        <w:rPr>
          <w:lang w:val="en-US"/>
        </w:rPr>
        <w:t>TM</w:t>
      </w:r>
      <w:r w:rsidRPr="005A2B4E">
        <w:t>-607</w:t>
      </w:r>
      <w:r>
        <w:rPr>
          <w:lang w:val="en-US"/>
        </w:rPr>
        <w:t>TV</w:t>
      </w:r>
      <w:r>
        <w:t xml:space="preserve"> – это компактное удобное устройство с мультимедийными возможностями и поддержкой аналогового ТВ. Интерактивный интерфейс и разрешение дисплея позволяют провести аналогии с базовыми смартфонами. Новая модель станет идеальным решением для тех, кто заинтересован в современном устройстве, сочетающем функционал, качество и доступную цену. </w:t>
      </w:r>
    </w:p>
    <w:p w:rsidR="00795150" w:rsidRDefault="004F3F91" w:rsidP="006949F8">
      <w:pPr>
        <w:spacing w:after="120"/>
        <w:jc w:val="both"/>
        <w:rPr>
          <w:b/>
        </w:rPr>
      </w:pPr>
      <w:r w:rsidRPr="00151E39">
        <w:rPr>
          <w:b/>
        </w:rPr>
        <w:t xml:space="preserve">Рекомендованная розничная цена </w:t>
      </w:r>
      <w:r w:rsidRPr="00151E39">
        <w:rPr>
          <w:b/>
          <w:lang w:val="en-US"/>
        </w:rPr>
        <w:t>teXet</w:t>
      </w:r>
      <w:r w:rsidRPr="00151E39">
        <w:rPr>
          <w:b/>
        </w:rPr>
        <w:t xml:space="preserve"> </w:t>
      </w:r>
      <w:r w:rsidRPr="00151E39">
        <w:rPr>
          <w:b/>
          <w:lang w:val="en-US"/>
        </w:rPr>
        <w:t>TM</w:t>
      </w:r>
      <w:r w:rsidRPr="00151E39">
        <w:rPr>
          <w:b/>
        </w:rPr>
        <w:t>-607</w:t>
      </w:r>
      <w:r w:rsidRPr="00151E39">
        <w:rPr>
          <w:b/>
          <w:lang w:val="en-US"/>
        </w:rPr>
        <w:t>TV</w:t>
      </w:r>
      <w:r w:rsidRPr="00151E39">
        <w:rPr>
          <w:b/>
        </w:rPr>
        <w:t xml:space="preserve"> составляет 2</w:t>
      </w:r>
      <w:r w:rsidR="00B8000B">
        <w:rPr>
          <w:b/>
        </w:rPr>
        <w:t>1</w:t>
      </w:r>
      <w:r w:rsidRPr="00151E39">
        <w:rPr>
          <w:b/>
        </w:rPr>
        <w:t>00 рублей.</w:t>
      </w:r>
    </w:p>
    <w:p w:rsidR="00A5454D" w:rsidRDefault="00A5454D" w:rsidP="00A5454D">
      <w:pPr>
        <w:tabs>
          <w:tab w:val="center" w:pos="2524"/>
        </w:tabs>
        <w:spacing w:after="0"/>
        <w:rPr>
          <w:b/>
        </w:rPr>
      </w:pPr>
    </w:p>
    <w:p w:rsidR="00151A69" w:rsidRPr="00BE764E" w:rsidRDefault="001A7594" w:rsidP="004F3F91">
      <w:pPr>
        <w:tabs>
          <w:tab w:val="center" w:pos="2524"/>
        </w:tabs>
        <w:spacing w:after="100" w:afterAutospacing="1"/>
        <w:jc w:val="center"/>
        <w:rPr>
          <w:b/>
        </w:rPr>
        <w:sectPr w:rsidR="00151A69" w:rsidRPr="00BE764E" w:rsidSect="00535710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>Тех</w:t>
      </w:r>
      <w:r w:rsidR="00151A69">
        <w:rPr>
          <w:b/>
        </w:rPr>
        <w:t xml:space="preserve">нически характеристики мобильного телефона </w:t>
      </w:r>
      <w:r w:rsidR="00151A69">
        <w:rPr>
          <w:b/>
          <w:lang w:val="en-US"/>
        </w:rPr>
        <w:t>teXet</w:t>
      </w:r>
      <w:r>
        <w:rPr>
          <w:b/>
        </w:rPr>
        <w:t xml:space="preserve"> </w:t>
      </w:r>
      <w:r w:rsidR="004F3F91" w:rsidRPr="00151E39">
        <w:rPr>
          <w:b/>
          <w:lang w:val="en-US"/>
        </w:rPr>
        <w:t>TM</w:t>
      </w:r>
      <w:r w:rsidR="004F3F91" w:rsidRPr="00151E39">
        <w:rPr>
          <w:b/>
        </w:rPr>
        <w:t>-607</w:t>
      </w:r>
      <w:r w:rsidR="004F3F91" w:rsidRPr="00151E39">
        <w:rPr>
          <w:b/>
          <w:lang w:val="en-US"/>
        </w:rPr>
        <w:t>TV</w:t>
      </w:r>
      <w:r>
        <w:rPr>
          <w:b/>
        </w:rPr>
        <w:t>: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lastRenderedPageBreak/>
        <w:t>Две активные SIM-карты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>Стандарт GSM 900/1800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 xml:space="preserve">3.5” сенсорный ЖК-дисплей 480x320 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>пикселей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proofErr w:type="gramStart"/>
      <w:r w:rsidRPr="004F3F91">
        <w:rPr>
          <w:rFonts w:cs="Arial"/>
          <w:bCs/>
        </w:rPr>
        <w:t>Аналоговый</w:t>
      </w:r>
      <w:proofErr w:type="gramEnd"/>
      <w:r w:rsidRPr="004F3F91">
        <w:rPr>
          <w:rFonts w:cs="Arial"/>
          <w:bCs/>
        </w:rPr>
        <w:t xml:space="preserve"> ТВ-приемник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>Фото/видео камера 1.3 Мп</w:t>
      </w:r>
    </w:p>
    <w:p w:rsidR="004F3F91" w:rsidRPr="0017620E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  <w:lang w:val="en-US"/>
        </w:rPr>
      </w:pPr>
      <w:r w:rsidRPr="0017620E">
        <w:rPr>
          <w:rFonts w:cs="Arial"/>
          <w:bCs/>
          <w:lang w:val="en-US"/>
        </w:rPr>
        <w:t>FM-</w:t>
      </w:r>
      <w:r w:rsidRPr="004F3F91">
        <w:rPr>
          <w:rFonts w:cs="Arial"/>
          <w:bCs/>
        </w:rPr>
        <w:t>радио</w:t>
      </w:r>
      <w:r w:rsidRPr="0017620E">
        <w:rPr>
          <w:rFonts w:cs="Arial"/>
          <w:bCs/>
          <w:lang w:val="en-US"/>
        </w:rPr>
        <w:t xml:space="preserve"> (87.5-108.0 </w:t>
      </w:r>
      <w:r w:rsidRPr="004F3F91">
        <w:rPr>
          <w:rFonts w:cs="Arial"/>
          <w:bCs/>
        </w:rPr>
        <w:t>МГц</w:t>
      </w:r>
      <w:r w:rsidRPr="0017620E">
        <w:rPr>
          <w:rFonts w:cs="Arial"/>
          <w:bCs/>
          <w:lang w:val="en-US"/>
        </w:rPr>
        <w:t>)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  <w:lang w:val="en-US"/>
        </w:rPr>
      </w:pPr>
      <w:r w:rsidRPr="004F3F91">
        <w:rPr>
          <w:rFonts w:cs="Arial"/>
          <w:bCs/>
          <w:lang w:val="en-US"/>
        </w:rPr>
        <w:t>GPRS Class 12; WAP 2.0; MMS 1.2;</w:t>
      </w:r>
    </w:p>
    <w:p w:rsidR="004F3F91" w:rsidRPr="0017620E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  <w:lang w:val="en-US"/>
        </w:rPr>
        <w:t>Bluetooth</w:t>
      </w:r>
    </w:p>
    <w:p w:rsidR="004F3F91" w:rsidRPr="0017620E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proofErr w:type="spellStart"/>
      <w:r w:rsidRPr="004F3F91">
        <w:rPr>
          <w:rFonts w:cs="Arial"/>
          <w:bCs/>
        </w:rPr>
        <w:t>Вибровызов</w:t>
      </w:r>
      <w:proofErr w:type="spellEnd"/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>Громкая связь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>Быстрый набор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>Память 128/64 Мб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 xml:space="preserve">Поддержка </w:t>
      </w:r>
      <w:proofErr w:type="spellStart"/>
      <w:r w:rsidRPr="004F3F91">
        <w:rPr>
          <w:rFonts w:cs="Arial"/>
          <w:bCs/>
        </w:rPr>
        <w:t>microSD</w:t>
      </w:r>
      <w:proofErr w:type="spellEnd"/>
      <w:r w:rsidRPr="004F3F91">
        <w:rPr>
          <w:rFonts w:cs="Arial"/>
          <w:bCs/>
        </w:rPr>
        <w:t>/SDHC карт (до 16 Гб);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 xml:space="preserve">Разъемы </w:t>
      </w:r>
      <w:proofErr w:type="spellStart"/>
      <w:r w:rsidRPr="004F3F91">
        <w:rPr>
          <w:rFonts w:cs="Arial"/>
          <w:bCs/>
        </w:rPr>
        <w:t>microUSB</w:t>
      </w:r>
      <w:proofErr w:type="spellEnd"/>
      <w:r w:rsidRPr="004F3F91">
        <w:rPr>
          <w:rFonts w:cs="Arial"/>
          <w:bCs/>
        </w:rPr>
        <w:t xml:space="preserve"> и 3.5 </w:t>
      </w:r>
      <w:proofErr w:type="spellStart"/>
      <w:r w:rsidRPr="004F3F91">
        <w:rPr>
          <w:rFonts w:cs="Arial"/>
          <w:bCs/>
        </w:rPr>
        <w:t>mm</w:t>
      </w:r>
      <w:proofErr w:type="spellEnd"/>
      <w:r w:rsidRPr="004F3F91">
        <w:rPr>
          <w:rFonts w:cs="Arial"/>
          <w:bCs/>
        </w:rPr>
        <w:t xml:space="preserve"> </w:t>
      </w:r>
      <w:proofErr w:type="spellStart"/>
      <w:r w:rsidRPr="004F3F91">
        <w:rPr>
          <w:rFonts w:cs="Arial"/>
          <w:bCs/>
        </w:rPr>
        <w:t>mini</w:t>
      </w:r>
      <w:proofErr w:type="spellEnd"/>
      <w:r w:rsidRPr="004F3F91">
        <w:rPr>
          <w:rFonts w:cs="Arial"/>
          <w:bCs/>
        </w:rPr>
        <w:t xml:space="preserve"> </w:t>
      </w:r>
      <w:proofErr w:type="spellStart"/>
      <w:r w:rsidRPr="004F3F91">
        <w:rPr>
          <w:rFonts w:cs="Arial"/>
          <w:bCs/>
        </w:rPr>
        <w:t>jack</w:t>
      </w:r>
      <w:proofErr w:type="spellEnd"/>
      <w:r w:rsidRPr="004F3F91">
        <w:rPr>
          <w:rFonts w:cs="Arial"/>
          <w:bCs/>
        </w:rPr>
        <w:t>;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 xml:space="preserve">Поддерживаемые форматы: 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lastRenderedPageBreak/>
        <w:t xml:space="preserve">– видео: AVI, 3GP, MP4; 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  <w:lang w:val="en-US"/>
        </w:rPr>
      </w:pPr>
      <w:r w:rsidRPr="004F3F91">
        <w:rPr>
          <w:rFonts w:cs="Arial"/>
          <w:bCs/>
          <w:lang w:val="en-US"/>
        </w:rPr>
        <w:t xml:space="preserve">– </w:t>
      </w:r>
      <w:proofErr w:type="gramStart"/>
      <w:r w:rsidRPr="004F3F91">
        <w:rPr>
          <w:rFonts w:cs="Arial"/>
          <w:bCs/>
        </w:rPr>
        <w:t>аудио</w:t>
      </w:r>
      <w:proofErr w:type="gramEnd"/>
      <w:r w:rsidRPr="004F3F91">
        <w:rPr>
          <w:rFonts w:cs="Arial"/>
          <w:bCs/>
          <w:lang w:val="en-US"/>
        </w:rPr>
        <w:t xml:space="preserve">: MP3, AMR, AAC, MID; 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  <w:lang w:val="en-US"/>
        </w:rPr>
      </w:pPr>
      <w:r w:rsidRPr="004F3F91">
        <w:rPr>
          <w:rFonts w:cs="Arial"/>
          <w:bCs/>
          <w:lang w:val="en-US"/>
        </w:rPr>
        <w:t xml:space="preserve">– </w:t>
      </w:r>
      <w:proofErr w:type="gramStart"/>
      <w:r w:rsidRPr="004F3F91">
        <w:rPr>
          <w:rFonts w:cs="Arial"/>
          <w:bCs/>
        </w:rPr>
        <w:t>изображения</w:t>
      </w:r>
      <w:proofErr w:type="gramEnd"/>
      <w:r w:rsidRPr="004F3F91">
        <w:rPr>
          <w:rFonts w:cs="Arial"/>
          <w:bCs/>
          <w:lang w:val="en-US"/>
        </w:rPr>
        <w:t>: JPG, JPEG, BMP, GIF, PNG.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 xml:space="preserve">Емкий литий-ионный аккумулятор 1000 </w:t>
      </w:r>
      <w:proofErr w:type="spellStart"/>
      <w:r w:rsidRPr="004F3F91">
        <w:rPr>
          <w:rFonts w:cs="Arial"/>
          <w:bCs/>
        </w:rPr>
        <w:t>мАч</w:t>
      </w:r>
      <w:proofErr w:type="spellEnd"/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 xml:space="preserve">- до 8,5 часов работы в режиме разговора; 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>- до 450 часов работы в режиме ожидания.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>Зарядное устройство 100-240</w:t>
      </w:r>
      <w:proofErr w:type="gramStart"/>
      <w:r w:rsidRPr="004F3F91">
        <w:rPr>
          <w:rFonts w:cs="Arial"/>
          <w:bCs/>
        </w:rPr>
        <w:t xml:space="preserve"> В</w:t>
      </w:r>
      <w:proofErr w:type="gramEnd"/>
      <w:r w:rsidRPr="004F3F91">
        <w:rPr>
          <w:rFonts w:cs="Arial"/>
          <w:bCs/>
        </w:rPr>
        <w:t xml:space="preserve"> (</w:t>
      </w:r>
      <w:proofErr w:type="spellStart"/>
      <w:r w:rsidRPr="004F3F91">
        <w:rPr>
          <w:rFonts w:cs="Arial"/>
          <w:bCs/>
        </w:rPr>
        <w:t>microUSB</w:t>
      </w:r>
      <w:proofErr w:type="spellEnd"/>
      <w:r w:rsidRPr="004F3F91">
        <w:rPr>
          <w:rFonts w:cs="Arial"/>
          <w:bCs/>
        </w:rPr>
        <w:t>)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>Размер: 116х61,5х10,5 мм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>Масса: 100 г.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 xml:space="preserve">Комплектность: 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 xml:space="preserve">- Мобильный телефон 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 xml:space="preserve">- Выносное зарядное устройство 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 xml:space="preserve">- Аккумуляторная батарея 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 xml:space="preserve">- Наушники 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 xml:space="preserve">- Руководство по эксплуатации </w:t>
      </w:r>
    </w:p>
    <w:p w:rsidR="004F3F91" w:rsidRPr="004F3F91" w:rsidRDefault="004F3F91" w:rsidP="004F3F91">
      <w:pPr>
        <w:tabs>
          <w:tab w:val="left" w:pos="6345"/>
        </w:tabs>
        <w:spacing w:after="0" w:line="240" w:lineRule="auto"/>
        <w:jc w:val="both"/>
        <w:rPr>
          <w:rFonts w:cs="Arial"/>
          <w:bCs/>
        </w:rPr>
      </w:pPr>
      <w:r w:rsidRPr="004F3F91">
        <w:rPr>
          <w:rFonts w:cs="Arial"/>
          <w:bCs/>
        </w:rPr>
        <w:t>- Гарантийный талон</w:t>
      </w:r>
    </w:p>
    <w:p w:rsidR="004F3F91" w:rsidRDefault="004F3F91" w:rsidP="001A7594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</w:rPr>
        <w:sectPr w:rsidR="004F3F91" w:rsidSect="004F3F9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3F91" w:rsidRDefault="004F3F91" w:rsidP="001A7594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</w:rPr>
      </w:pPr>
    </w:p>
    <w:p w:rsidR="004F3F91" w:rsidRDefault="004F3F91" w:rsidP="001A7594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</w:rPr>
      </w:pPr>
    </w:p>
    <w:p w:rsidR="001A7594" w:rsidRPr="006D41CB" w:rsidRDefault="001A7594" w:rsidP="001A7594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</w:rPr>
      </w:pPr>
      <w:r w:rsidRPr="006D41CB">
        <w:rPr>
          <w:rFonts w:cs="Arial"/>
          <w:b/>
          <w:bCs/>
        </w:rPr>
        <w:t>Информация о компании</w:t>
      </w:r>
      <w:r w:rsidRPr="006D41CB">
        <w:rPr>
          <w:rFonts w:cs="Arial"/>
          <w:b/>
          <w:bCs/>
        </w:rPr>
        <w:tab/>
      </w:r>
    </w:p>
    <w:p w:rsidR="001A7594" w:rsidRPr="006D41CB" w:rsidRDefault="001A7594" w:rsidP="001A7594">
      <w:pPr>
        <w:spacing w:after="0" w:line="240" w:lineRule="auto"/>
        <w:jc w:val="both"/>
        <w:rPr>
          <w:rStyle w:val="a9"/>
          <w:rFonts w:cs="Arial"/>
        </w:rPr>
      </w:pPr>
      <w:r w:rsidRPr="006D41CB">
        <w:rPr>
          <w:rStyle w:val="aa"/>
        </w:rPr>
        <w:t xml:space="preserve">Торговая марка teXet принадлежит компании «Электронные системы «Алкотел», </w:t>
      </w:r>
      <w:r w:rsidRPr="006D41CB">
        <w:t xml:space="preserve">которая имеет 25-летний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6D41CB">
        <w:rPr>
          <w:lang w:val="en-US"/>
        </w:rPr>
        <w:t>teXet</w:t>
      </w:r>
      <w:r w:rsidRPr="006D41CB"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Евросеть, Связной, </w:t>
      </w:r>
      <w:proofErr w:type="spellStart"/>
      <w:r w:rsidRPr="006D41CB">
        <w:t>М.Видео</w:t>
      </w:r>
      <w:proofErr w:type="spellEnd"/>
      <w:r w:rsidRPr="006D41CB">
        <w:t xml:space="preserve">, сеть Цифровых супермаркетов DNS, Эльдорадо, </w:t>
      </w:r>
      <w:proofErr w:type="spellStart"/>
      <w:r w:rsidRPr="006D41CB">
        <w:t>Техносила</w:t>
      </w:r>
      <w:proofErr w:type="spellEnd"/>
      <w:r w:rsidRPr="006D41CB">
        <w:t xml:space="preserve">. В 2012 году состоялся запуск проекта по созданию собственной </w:t>
      </w:r>
      <w:proofErr w:type="spellStart"/>
      <w:r w:rsidRPr="006D41CB">
        <w:t>монобрендовой</w:t>
      </w:r>
      <w:proofErr w:type="spellEnd"/>
      <w:r w:rsidRPr="006D41CB">
        <w:t xml:space="preserve"> сети, открыты первые фирменные магазины </w:t>
      </w:r>
      <w:r w:rsidRPr="006D41CB">
        <w:rPr>
          <w:lang w:val="en-US"/>
        </w:rPr>
        <w:t>teXet</w:t>
      </w:r>
      <w:r w:rsidRPr="006D41CB">
        <w:t xml:space="preserve"> в Москве и Санкт-Петербурге. </w:t>
      </w:r>
      <w:r w:rsidRPr="006D41CB">
        <w:rPr>
          <w:rFonts w:cs="Arial"/>
        </w:rPr>
        <w:t xml:space="preserve">Больше информации на сайте </w:t>
      </w:r>
      <w:hyperlink r:id="rId17" w:history="1">
        <w:r w:rsidRPr="006D41CB">
          <w:rPr>
            <w:rStyle w:val="a9"/>
            <w:rFonts w:cs="Arial"/>
            <w:lang w:val="en-US"/>
          </w:rPr>
          <w:t>www</w:t>
        </w:r>
        <w:r w:rsidRPr="006D41CB">
          <w:rPr>
            <w:rStyle w:val="a9"/>
            <w:rFonts w:cs="Arial"/>
          </w:rPr>
          <w:t>.</w:t>
        </w:r>
        <w:proofErr w:type="spellStart"/>
        <w:r w:rsidRPr="006D41CB">
          <w:rPr>
            <w:rStyle w:val="a9"/>
            <w:rFonts w:cs="Arial"/>
            <w:lang w:val="en-US"/>
          </w:rPr>
          <w:t>texet</w:t>
        </w:r>
        <w:proofErr w:type="spellEnd"/>
        <w:r w:rsidRPr="006D41CB">
          <w:rPr>
            <w:rStyle w:val="a9"/>
            <w:rFonts w:cs="Arial"/>
          </w:rPr>
          <w:t>.</w:t>
        </w:r>
        <w:proofErr w:type="spellStart"/>
        <w:r w:rsidRPr="006D41CB">
          <w:rPr>
            <w:rStyle w:val="a9"/>
            <w:rFonts w:cs="Arial"/>
            <w:lang w:val="en-US"/>
          </w:rPr>
          <w:t>ru</w:t>
        </w:r>
        <w:proofErr w:type="spellEnd"/>
      </w:hyperlink>
    </w:p>
    <w:p w:rsidR="004F3F91" w:rsidRPr="006D41CB" w:rsidRDefault="004F3F91" w:rsidP="001A7594">
      <w:pPr>
        <w:spacing w:after="0" w:line="240" w:lineRule="auto"/>
        <w:jc w:val="both"/>
      </w:pPr>
    </w:p>
    <w:p w:rsidR="001A7594" w:rsidRPr="006D41CB" w:rsidRDefault="001A7594" w:rsidP="001A7594">
      <w:pPr>
        <w:spacing w:after="0" w:line="240" w:lineRule="auto"/>
        <w:jc w:val="both"/>
      </w:pPr>
    </w:p>
    <w:p w:rsidR="001A7594" w:rsidRPr="006D41CB" w:rsidRDefault="001A7594" w:rsidP="001A7594">
      <w:pPr>
        <w:spacing w:after="0" w:line="240" w:lineRule="auto"/>
        <w:jc w:val="both"/>
        <w:rPr>
          <w:b/>
        </w:rPr>
      </w:pPr>
      <w:r w:rsidRPr="006D41CB">
        <w:rPr>
          <w:b/>
        </w:rPr>
        <w:t>Контактная информация</w:t>
      </w:r>
    </w:p>
    <w:p w:rsidR="001A7594" w:rsidRPr="006D41CB" w:rsidRDefault="001A7594" w:rsidP="001A7594">
      <w:pPr>
        <w:spacing w:after="0" w:line="240" w:lineRule="auto"/>
        <w:jc w:val="both"/>
      </w:pPr>
      <w:r w:rsidRPr="006D41CB">
        <w:t>Адрес компании: г. Санкт-Петербург, ул. Маршала Говорова, д. 52.</w:t>
      </w:r>
    </w:p>
    <w:p w:rsidR="001A7594" w:rsidRPr="006D41CB" w:rsidRDefault="001A7594" w:rsidP="001A7594">
      <w:pPr>
        <w:spacing w:after="0" w:line="240" w:lineRule="auto"/>
        <w:jc w:val="both"/>
      </w:pPr>
      <w:r w:rsidRPr="006D41CB">
        <w:t>+7(812) 320-00-60, +7(812) 320-60-06, доб. 1</w:t>
      </w:r>
      <w:r w:rsidR="00E43ED2">
        <w:t>47</w:t>
      </w:r>
    </w:p>
    <w:p w:rsidR="001A7594" w:rsidRPr="006D41CB" w:rsidRDefault="001A7594" w:rsidP="001A7594">
      <w:pPr>
        <w:spacing w:after="0" w:line="240" w:lineRule="auto"/>
        <w:jc w:val="both"/>
      </w:pPr>
      <w:r w:rsidRPr="006D41CB">
        <w:t xml:space="preserve">Контактное лицо: </w:t>
      </w:r>
      <w:r w:rsidR="00E43ED2">
        <w:t xml:space="preserve">Ольга </w:t>
      </w:r>
      <w:proofErr w:type="spellStart"/>
      <w:r w:rsidR="00E43ED2">
        <w:t>Чухонцева</w:t>
      </w:r>
      <w:proofErr w:type="spellEnd"/>
      <w:r w:rsidR="00E43ED2">
        <w:t xml:space="preserve">, </w:t>
      </w:r>
      <w:r w:rsidR="00E43ED2">
        <w:rPr>
          <w:lang w:val="en-US"/>
        </w:rPr>
        <w:t>PR</w:t>
      </w:r>
      <w:r w:rsidR="00E43ED2" w:rsidRPr="00E43ED2">
        <w:t>-</w:t>
      </w:r>
      <w:r w:rsidR="00E43ED2">
        <w:t>менеджер</w:t>
      </w:r>
    </w:p>
    <w:p w:rsidR="001A7594" w:rsidRPr="006D41CB" w:rsidRDefault="001A7594" w:rsidP="001A7594">
      <w:pPr>
        <w:spacing w:after="0" w:line="240" w:lineRule="auto"/>
        <w:jc w:val="both"/>
        <w:rPr>
          <w:lang w:val="en-US"/>
        </w:rPr>
      </w:pPr>
      <w:r w:rsidRPr="006D41CB">
        <w:rPr>
          <w:lang w:val="en-US"/>
        </w:rPr>
        <w:t>e-mail:</w:t>
      </w:r>
      <w:r w:rsidR="00E43ED2" w:rsidRPr="00E43ED2">
        <w:rPr>
          <w:lang w:val="en-US"/>
        </w:rPr>
        <w:t xml:space="preserve"> </w:t>
      </w:r>
      <w:hyperlink r:id="rId18" w:history="1">
        <w:r w:rsidR="00950D82" w:rsidRPr="00715CAB">
          <w:rPr>
            <w:rStyle w:val="a9"/>
            <w:lang w:val="en-US"/>
          </w:rPr>
          <w:t>choa@texet.ru</w:t>
        </w:r>
      </w:hyperlink>
      <w:r w:rsidRPr="006D41CB">
        <w:rPr>
          <w:lang w:val="en-US"/>
        </w:rPr>
        <w:t xml:space="preserve">, </w:t>
      </w:r>
      <w:hyperlink r:id="rId19" w:history="1">
        <w:r w:rsidRPr="006D41CB">
          <w:rPr>
            <w:rStyle w:val="a9"/>
            <w:lang w:val="en-US"/>
          </w:rPr>
          <w:t>www.texet.ru</w:t>
        </w:r>
      </w:hyperlink>
      <w:bookmarkStart w:id="0" w:name="_GoBack"/>
      <w:bookmarkEnd w:id="0"/>
    </w:p>
    <w:p w:rsidR="001A7594" w:rsidRPr="00B8000B" w:rsidRDefault="001A7594" w:rsidP="001A7594">
      <w:pPr>
        <w:spacing w:after="100" w:afterAutospacing="1"/>
        <w:rPr>
          <w:sz w:val="18"/>
          <w:szCs w:val="18"/>
          <w:lang w:val="en-US"/>
        </w:rPr>
      </w:pPr>
    </w:p>
    <w:sectPr w:rsidR="001A7594" w:rsidRPr="00B8000B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17" w:rsidRDefault="00AB5C17" w:rsidP="00402DEE">
      <w:pPr>
        <w:spacing w:after="0" w:line="240" w:lineRule="auto"/>
      </w:pPr>
      <w:r>
        <w:separator/>
      </w:r>
    </w:p>
  </w:endnote>
  <w:endnote w:type="continuationSeparator" w:id="0">
    <w:p w:rsidR="00AB5C17" w:rsidRDefault="00AB5C17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17" w:rsidRDefault="00AB5C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17" w:rsidRDefault="00AB5C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17" w:rsidRDefault="00AB5C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17" w:rsidRDefault="00AB5C17" w:rsidP="00402DEE">
      <w:pPr>
        <w:spacing w:after="0" w:line="240" w:lineRule="auto"/>
      </w:pPr>
      <w:r>
        <w:separator/>
      </w:r>
    </w:p>
  </w:footnote>
  <w:footnote w:type="continuationSeparator" w:id="0">
    <w:p w:rsidR="00AB5C17" w:rsidRDefault="00AB5C17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17" w:rsidRDefault="00AB5C17">
    <w:pPr>
      <w:pStyle w:val="a3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-1109345</wp:posOffset>
          </wp:positionH>
          <wp:positionV relativeFrom="paragraph">
            <wp:posOffset>-567690</wp:posOffset>
          </wp:positionV>
          <wp:extent cx="7606665" cy="10756900"/>
          <wp:effectExtent l="0" t="0" r="0" b="6350"/>
          <wp:wrapNone/>
          <wp:docPr id="2" name="Рисунок 4" descr="blan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n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665" cy="1075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17" w:rsidRDefault="00AB5C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09343"/>
    </w:sdtPr>
    <w:sdtEndPr/>
    <w:sdtContent>
      <w:p w:rsidR="00AB5C17" w:rsidRDefault="00AB5C17">
        <w:pPr>
          <w:pStyle w:val="a3"/>
        </w:pPr>
        <w:r>
          <w:rPr>
            <w:noProof/>
          </w:rPr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-1109345</wp:posOffset>
              </wp:positionH>
              <wp:positionV relativeFrom="paragraph">
                <wp:posOffset>-567690</wp:posOffset>
              </wp:positionV>
              <wp:extent cx="7606665" cy="10756900"/>
              <wp:effectExtent l="0" t="0" r="0" b="0"/>
              <wp:wrapNone/>
              <wp:docPr id="5" name="Рисунок 5" descr="blank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blank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06665" cy="107569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17" w:rsidRDefault="00AB5C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6B0"/>
    <w:multiLevelType w:val="multilevel"/>
    <w:tmpl w:val="7C8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61BC8"/>
    <w:multiLevelType w:val="multilevel"/>
    <w:tmpl w:val="E7D6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B1F89"/>
    <w:multiLevelType w:val="multilevel"/>
    <w:tmpl w:val="0A0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0A5895"/>
    <w:multiLevelType w:val="multilevel"/>
    <w:tmpl w:val="2C76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A7DAA"/>
    <w:multiLevelType w:val="multilevel"/>
    <w:tmpl w:val="82F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F4008"/>
    <w:multiLevelType w:val="multilevel"/>
    <w:tmpl w:val="42E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B147A"/>
    <w:multiLevelType w:val="hybridMultilevel"/>
    <w:tmpl w:val="A42258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D37E5"/>
    <w:multiLevelType w:val="hybridMultilevel"/>
    <w:tmpl w:val="2ECA7AB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04B81"/>
    <w:multiLevelType w:val="multilevel"/>
    <w:tmpl w:val="A86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F3A01"/>
    <w:multiLevelType w:val="hybridMultilevel"/>
    <w:tmpl w:val="030E76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42A69"/>
    <w:multiLevelType w:val="multilevel"/>
    <w:tmpl w:val="522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301566"/>
    <w:multiLevelType w:val="hybridMultilevel"/>
    <w:tmpl w:val="4C54B8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217D"/>
    <w:multiLevelType w:val="multilevel"/>
    <w:tmpl w:val="D7FA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90751"/>
    <w:multiLevelType w:val="hybridMultilevel"/>
    <w:tmpl w:val="9F866D8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00F35"/>
    <w:multiLevelType w:val="multilevel"/>
    <w:tmpl w:val="3DDC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94314"/>
    <w:multiLevelType w:val="hybridMultilevel"/>
    <w:tmpl w:val="46EE6E6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916A8"/>
    <w:multiLevelType w:val="multilevel"/>
    <w:tmpl w:val="B376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B83C6C"/>
    <w:multiLevelType w:val="hybridMultilevel"/>
    <w:tmpl w:val="5FC2208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6BE"/>
    <w:multiLevelType w:val="multilevel"/>
    <w:tmpl w:val="B304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9B4675"/>
    <w:multiLevelType w:val="hybridMultilevel"/>
    <w:tmpl w:val="7616A1C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442AB"/>
    <w:multiLevelType w:val="multilevel"/>
    <w:tmpl w:val="CC0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409F3"/>
    <w:multiLevelType w:val="multilevel"/>
    <w:tmpl w:val="AD2A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15BE4"/>
    <w:multiLevelType w:val="multilevel"/>
    <w:tmpl w:val="2716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06431D"/>
    <w:multiLevelType w:val="multilevel"/>
    <w:tmpl w:val="C05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8E1871"/>
    <w:multiLevelType w:val="multilevel"/>
    <w:tmpl w:val="9FA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381730"/>
    <w:multiLevelType w:val="hybridMultilevel"/>
    <w:tmpl w:val="77F0931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F64FA"/>
    <w:multiLevelType w:val="hybridMultilevel"/>
    <w:tmpl w:val="269235D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114D3"/>
    <w:multiLevelType w:val="multilevel"/>
    <w:tmpl w:val="1086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FC479E"/>
    <w:multiLevelType w:val="multilevel"/>
    <w:tmpl w:val="8F4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DB79E5"/>
    <w:multiLevelType w:val="hybridMultilevel"/>
    <w:tmpl w:val="2348D4F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3794C"/>
    <w:multiLevelType w:val="multilevel"/>
    <w:tmpl w:val="57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D90008"/>
    <w:multiLevelType w:val="hybridMultilevel"/>
    <w:tmpl w:val="D5BADCD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EF44D0"/>
    <w:multiLevelType w:val="multilevel"/>
    <w:tmpl w:val="2B2A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0"/>
  </w:num>
  <w:num w:numId="3">
    <w:abstractNumId w:val="31"/>
  </w:num>
  <w:num w:numId="4">
    <w:abstractNumId w:val="8"/>
  </w:num>
  <w:num w:numId="5">
    <w:abstractNumId w:val="15"/>
  </w:num>
  <w:num w:numId="6">
    <w:abstractNumId w:val="16"/>
  </w:num>
  <w:num w:numId="7">
    <w:abstractNumId w:val="0"/>
  </w:num>
  <w:num w:numId="8">
    <w:abstractNumId w:val="27"/>
  </w:num>
  <w:num w:numId="9">
    <w:abstractNumId w:val="5"/>
  </w:num>
  <w:num w:numId="10">
    <w:abstractNumId w:val="3"/>
  </w:num>
  <w:num w:numId="11">
    <w:abstractNumId w:val="21"/>
  </w:num>
  <w:num w:numId="12">
    <w:abstractNumId w:val="6"/>
  </w:num>
  <w:num w:numId="13">
    <w:abstractNumId w:val="32"/>
  </w:num>
  <w:num w:numId="14">
    <w:abstractNumId w:val="25"/>
  </w:num>
  <w:num w:numId="15">
    <w:abstractNumId w:val="4"/>
  </w:num>
  <w:num w:numId="16">
    <w:abstractNumId w:val="9"/>
  </w:num>
  <w:num w:numId="17">
    <w:abstractNumId w:val="24"/>
  </w:num>
  <w:num w:numId="18">
    <w:abstractNumId w:val="29"/>
  </w:num>
  <w:num w:numId="19">
    <w:abstractNumId w:val="7"/>
  </w:num>
  <w:num w:numId="20">
    <w:abstractNumId w:val="28"/>
  </w:num>
  <w:num w:numId="21">
    <w:abstractNumId w:val="10"/>
  </w:num>
  <w:num w:numId="22">
    <w:abstractNumId w:val="19"/>
  </w:num>
  <w:num w:numId="23">
    <w:abstractNumId w:val="1"/>
  </w:num>
  <w:num w:numId="24">
    <w:abstractNumId w:val="12"/>
  </w:num>
  <w:num w:numId="25">
    <w:abstractNumId w:val="26"/>
  </w:num>
  <w:num w:numId="26">
    <w:abstractNumId w:val="14"/>
  </w:num>
  <w:num w:numId="27">
    <w:abstractNumId w:val="20"/>
  </w:num>
  <w:num w:numId="28">
    <w:abstractNumId w:val="13"/>
  </w:num>
  <w:num w:numId="29">
    <w:abstractNumId w:val="2"/>
  </w:num>
  <w:num w:numId="30">
    <w:abstractNumId w:val="23"/>
  </w:num>
  <w:num w:numId="31">
    <w:abstractNumId w:val="11"/>
  </w:num>
  <w:num w:numId="32">
    <w:abstractNumId w:val="33"/>
  </w:num>
  <w:num w:numId="33">
    <w:abstractNumId w:val="18"/>
  </w:num>
  <w:num w:numId="3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2DEE"/>
    <w:rsid w:val="000017E6"/>
    <w:rsid w:val="00002493"/>
    <w:rsid w:val="00003A37"/>
    <w:rsid w:val="00026BBF"/>
    <w:rsid w:val="00031A03"/>
    <w:rsid w:val="00032BD8"/>
    <w:rsid w:val="000370C3"/>
    <w:rsid w:val="0005684F"/>
    <w:rsid w:val="00060DD2"/>
    <w:rsid w:val="000808FE"/>
    <w:rsid w:val="0008208E"/>
    <w:rsid w:val="00087237"/>
    <w:rsid w:val="0009105A"/>
    <w:rsid w:val="00091622"/>
    <w:rsid w:val="00095F5D"/>
    <w:rsid w:val="0009731A"/>
    <w:rsid w:val="000A52A8"/>
    <w:rsid w:val="000B1D78"/>
    <w:rsid w:val="000C2FA4"/>
    <w:rsid w:val="000C67BF"/>
    <w:rsid w:val="000D1F2C"/>
    <w:rsid w:val="000E5410"/>
    <w:rsid w:val="000E6777"/>
    <w:rsid w:val="000E7DA3"/>
    <w:rsid w:val="000F00B2"/>
    <w:rsid w:val="000F1775"/>
    <w:rsid w:val="000F75E3"/>
    <w:rsid w:val="0010113E"/>
    <w:rsid w:val="00130922"/>
    <w:rsid w:val="00131A1F"/>
    <w:rsid w:val="0015086A"/>
    <w:rsid w:val="00151A69"/>
    <w:rsid w:val="00161A45"/>
    <w:rsid w:val="00164D3B"/>
    <w:rsid w:val="00174F04"/>
    <w:rsid w:val="0017620E"/>
    <w:rsid w:val="00176B54"/>
    <w:rsid w:val="00181D1A"/>
    <w:rsid w:val="0018297E"/>
    <w:rsid w:val="00191D9F"/>
    <w:rsid w:val="001A47F4"/>
    <w:rsid w:val="001A7594"/>
    <w:rsid w:val="001B75FE"/>
    <w:rsid w:val="001C66F1"/>
    <w:rsid w:val="001C7A8E"/>
    <w:rsid w:val="001D0CAC"/>
    <w:rsid w:val="001D2B4C"/>
    <w:rsid w:val="001D37D1"/>
    <w:rsid w:val="001E31AD"/>
    <w:rsid w:val="001E4B4D"/>
    <w:rsid w:val="001E58B3"/>
    <w:rsid w:val="001F2994"/>
    <w:rsid w:val="001F79D3"/>
    <w:rsid w:val="002102FF"/>
    <w:rsid w:val="00212C87"/>
    <w:rsid w:val="00213B12"/>
    <w:rsid w:val="002208E2"/>
    <w:rsid w:val="002221E3"/>
    <w:rsid w:val="0022588B"/>
    <w:rsid w:val="00230DF2"/>
    <w:rsid w:val="00232BC8"/>
    <w:rsid w:val="0023663A"/>
    <w:rsid w:val="00236A5D"/>
    <w:rsid w:val="0024221E"/>
    <w:rsid w:val="00243E2D"/>
    <w:rsid w:val="00247D70"/>
    <w:rsid w:val="002504EC"/>
    <w:rsid w:val="00250AA4"/>
    <w:rsid w:val="0025622E"/>
    <w:rsid w:val="002671F3"/>
    <w:rsid w:val="002A1903"/>
    <w:rsid w:val="002B5B52"/>
    <w:rsid w:val="002C28C2"/>
    <w:rsid w:val="002C3E48"/>
    <w:rsid w:val="002C68D6"/>
    <w:rsid w:val="002D0A1F"/>
    <w:rsid w:val="002D3904"/>
    <w:rsid w:val="002E569C"/>
    <w:rsid w:val="002E7FE6"/>
    <w:rsid w:val="002F37C3"/>
    <w:rsid w:val="0030231C"/>
    <w:rsid w:val="003056DD"/>
    <w:rsid w:val="00314626"/>
    <w:rsid w:val="00325BC4"/>
    <w:rsid w:val="0033621F"/>
    <w:rsid w:val="00342FA0"/>
    <w:rsid w:val="003461DD"/>
    <w:rsid w:val="00350054"/>
    <w:rsid w:val="00352214"/>
    <w:rsid w:val="0035533B"/>
    <w:rsid w:val="00360577"/>
    <w:rsid w:val="00364DFF"/>
    <w:rsid w:val="00367808"/>
    <w:rsid w:val="003807EF"/>
    <w:rsid w:val="003817AB"/>
    <w:rsid w:val="003827C3"/>
    <w:rsid w:val="00385018"/>
    <w:rsid w:val="00387944"/>
    <w:rsid w:val="00394888"/>
    <w:rsid w:val="003A1A2C"/>
    <w:rsid w:val="003A3CE5"/>
    <w:rsid w:val="003A4710"/>
    <w:rsid w:val="003B645D"/>
    <w:rsid w:val="003C646A"/>
    <w:rsid w:val="003C7028"/>
    <w:rsid w:val="003C7951"/>
    <w:rsid w:val="003D39EA"/>
    <w:rsid w:val="003E0106"/>
    <w:rsid w:val="003E10CE"/>
    <w:rsid w:val="003F5017"/>
    <w:rsid w:val="00402DEE"/>
    <w:rsid w:val="00411223"/>
    <w:rsid w:val="004224A8"/>
    <w:rsid w:val="00422ECE"/>
    <w:rsid w:val="00433775"/>
    <w:rsid w:val="0044079F"/>
    <w:rsid w:val="00441CB0"/>
    <w:rsid w:val="004452C8"/>
    <w:rsid w:val="004501DE"/>
    <w:rsid w:val="00454C54"/>
    <w:rsid w:val="004959C8"/>
    <w:rsid w:val="004A3195"/>
    <w:rsid w:val="004A4BD6"/>
    <w:rsid w:val="004C41FD"/>
    <w:rsid w:val="004E256F"/>
    <w:rsid w:val="004E4AD0"/>
    <w:rsid w:val="004F1A90"/>
    <w:rsid w:val="004F3A7C"/>
    <w:rsid w:val="004F3F91"/>
    <w:rsid w:val="00506F31"/>
    <w:rsid w:val="00512CF7"/>
    <w:rsid w:val="0052317F"/>
    <w:rsid w:val="00523331"/>
    <w:rsid w:val="00523FFA"/>
    <w:rsid w:val="00534C77"/>
    <w:rsid w:val="00535710"/>
    <w:rsid w:val="00537B5A"/>
    <w:rsid w:val="00537C4B"/>
    <w:rsid w:val="00544901"/>
    <w:rsid w:val="00563302"/>
    <w:rsid w:val="00571D17"/>
    <w:rsid w:val="005778BA"/>
    <w:rsid w:val="005845C7"/>
    <w:rsid w:val="00584A6F"/>
    <w:rsid w:val="00590ED1"/>
    <w:rsid w:val="005A5FF5"/>
    <w:rsid w:val="005A7C26"/>
    <w:rsid w:val="005B0401"/>
    <w:rsid w:val="005B12F0"/>
    <w:rsid w:val="005B134C"/>
    <w:rsid w:val="005B221A"/>
    <w:rsid w:val="005C505C"/>
    <w:rsid w:val="005D2116"/>
    <w:rsid w:val="005D2B94"/>
    <w:rsid w:val="005D34A8"/>
    <w:rsid w:val="005D3F9C"/>
    <w:rsid w:val="005D44B5"/>
    <w:rsid w:val="005D7AFD"/>
    <w:rsid w:val="005E27C2"/>
    <w:rsid w:val="005E482F"/>
    <w:rsid w:val="00604680"/>
    <w:rsid w:val="0062159B"/>
    <w:rsid w:val="0062445E"/>
    <w:rsid w:val="00626098"/>
    <w:rsid w:val="00631763"/>
    <w:rsid w:val="00634645"/>
    <w:rsid w:val="00640D4D"/>
    <w:rsid w:val="00643606"/>
    <w:rsid w:val="006470EB"/>
    <w:rsid w:val="006537E4"/>
    <w:rsid w:val="00663C2F"/>
    <w:rsid w:val="00670351"/>
    <w:rsid w:val="00674D00"/>
    <w:rsid w:val="006949F8"/>
    <w:rsid w:val="006A07FC"/>
    <w:rsid w:val="006A69CE"/>
    <w:rsid w:val="006B6F68"/>
    <w:rsid w:val="006D41CB"/>
    <w:rsid w:val="006D7458"/>
    <w:rsid w:val="006F2B78"/>
    <w:rsid w:val="006F65EE"/>
    <w:rsid w:val="00715741"/>
    <w:rsid w:val="007213C5"/>
    <w:rsid w:val="00734249"/>
    <w:rsid w:val="00734933"/>
    <w:rsid w:val="007373AF"/>
    <w:rsid w:val="007441FE"/>
    <w:rsid w:val="00744253"/>
    <w:rsid w:val="007559CA"/>
    <w:rsid w:val="00761E8F"/>
    <w:rsid w:val="00762F52"/>
    <w:rsid w:val="00765508"/>
    <w:rsid w:val="00775D96"/>
    <w:rsid w:val="00787B5A"/>
    <w:rsid w:val="0079332C"/>
    <w:rsid w:val="00795150"/>
    <w:rsid w:val="007A17ED"/>
    <w:rsid w:val="007A7781"/>
    <w:rsid w:val="007B06DF"/>
    <w:rsid w:val="007B2A4B"/>
    <w:rsid w:val="007B3550"/>
    <w:rsid w:val="007C0317"/>
    <w:rsid w:val="007C1D1F"/>
    <w:rsid w:val="007C53D6"/>
    <w:rsid w:val="007C72EE"/>
    <w:rsid w:val="007D44D2"/>
    <w:rsid w:val="007E2846"/>
    <w:rsid w:val="007E5F3E"/>
    <w:rsid w:val="007F2A0F"/>
    <w:rsid w:val="00801501"/>
    <w:rsid w:val="00805817"/>
    <w:rsid w:val="008135F0"/>
    <w:rsid w:val="00813FAC"/>
    <w:rsid w:val="008205D9"/>
    <w:rsid w:val="008209F7"/>
    <w:rsid w:val="00822EF4"/>
    <w:rsid w:val="00824506"/>
    <w:rsid w:val="00824BFB"/>
    <w:rsid w:val="00826D4D"/>
    <w:rsid w:val="00833514"/>
    <w:rsid w:val="0084104F"/>
    <w:rsid w:val="00842CD3"/>
    <w:rsid w:val="00847123"/>
    <w:rsid w:val="00874454"/>
    <w:rsid w:val="008755C2"/>
    <w:rsid w:val="0087740A"/>
    <w:rsid w:val="00886429"/>
    <w:rsid w:val="0089381C"/>
    <w:rsid w:val="00896081"/>
    <w:rsid w:val="008A0993"/>
    <w:rsid w:val="008B0E3D"/>
    <w:rsid w:val="008B7A47"/>
    <w:rsid w:val="008C5CE9"/>
    <w:rsid w:val="008D598F"/>
    <w:rsid w:val="008E1416"/>
    <w:rsid w:val="008E1CC8"/>
    <w:rsid w:val="008E485F"/>
    <w:rsid w:val="008F4244"/>
    <w:rsid w:val="008F50D5"/>
    <w:rsid w:val="00907034"/>
    <w:rsid w:val="00910122"/>
    <w:rsid w:val="009101F5"/>
    <w:rsid w:val="00916F81"/>
    <w:rsid w:val="009334C4"/>
    <w:rsid w:val="00933E95"/>
    <w:rsid w:val="00950D82"/>
    <w:rsid w:val="00956558"/>
    <w:rsid w:val="0095728B"/>
    <w:rsid w:val="00957E5D"/>
    <w:rsid w:val="00966B85"/>
    <w:rsid w:val="009714A1"/>
    <w:rsid w:val="0097336E"/>
    <w:rsid w:val="00976AE0"/>
    <w:rsid w:val="00987609"/>
    <w:rsid w:val="00991DDD"/>
    <w:rsid w:val="009A37BB"/>
    <w:rsid w:val="009A45DE"/>
    <w:rsid w:val="009A7A2F"/>
    <w:rsid w:val="009B58BA"/>
    <w:rsid w:val="009E64A5"/>
    <w:rsid w:val="009F173A"/>
    <w:rsid w:val="009F722E"/>
    <w:rsid w:val="00A06B36"/>
    <w:rsid w:val="00A235F4"/>
    <w:rsid w:val="00A27874"/>
    <w:rsid w:val="00A34A7F"/>
    <w:rsid w:val="00A35AFB"/>
    <w:rsid w:val="00A35FCE"/>
    <w:rsid w:val="00A403F4"/>
    <w:rsid w:val="00A42239"/>
    <w:rsid w:val="00A51422"/>
    <w:rsid w:val="00A5233B"/>
    <w:rsid w:val="00A5454D"/>
    <w:rsid w:val="00A5499D"/>
    <w:rsid w:val="00A63372"/>
    <w:rsid w:val="00A6482E"/>
    <w:rsid w:val="00A64942"/>
    <w:rsid w:val="00A64CA0"/>
    <w:rsid w:val="00A65600"/>
    <w:rsid w:val="00A84DEA"/>
    <w:rsid w:val="00A86779"/>
    <w:rsid w:val="00AA7686"/>
    <w:rsid w:val="00AB34D3"/>
    <w:rsid w:val="00AB5C17"/>
    <w:rsid w:val="00AC2E12"/>
    <w:rsid w:val="00AC4CB2"/>
    <w:rsid w:val="00AC5D42"/>
    <w:rsid w:val="00AC7621"/>
    <w:rsid w:val="00AD0CFD"/>
    <w:rsid w:val="00AD433D"/>
    <w:rsid w:val="00AE2E8E"/>
    <w:rsid w:val="00AF399F"/>
    <w:rsid w:val="00B02AD1"/>
    <w:rsid w:val="00B11AAB"/>
    <w:rsid w:val="00B36215"/>
    <w:rsid w:val="00B36497"/>
    <w:rsid w:val="00B4350E"/>
    <w:rsid w:val="00B45056"/>
    <w:rsid w:val="00B45700"/>
    <w:rsid w:val="00B457CC"/>
    <w:rsid w:val="00B50B13"/>
    <w:rsid w:val="00B525A5"/>
    <w:rsid w:val="00B54390"/>
    <w:rsid w:val="00B551D2"/>
    <w:rsid w:val="00B66E15"/>
    <w:rsid w:val="00B8000B"/>
    <w:rsid w:val="00B878C9"/>
    <w:rsid w:val="00B90356"/>
    <w:rsid w:val="00BC11F7"/>
    <w:rsid w:val="00BC1472"/>
    <w:rsid w:val="00BC263A"/>
    <w:rsid w:val="00BD0C52"/>
    <w:rsid w:val="00BD39F1"/>
    <w:rsid w:val="00BD6B95"/>
    <w:rsid w:val="00BE07B2"/>
    <w:rsid w:val="00BE764E"/>
    <w:rsid w:val="00BF0559"/>
    <w:rsid w:val="00BF565E"/>
    <w:rsid w:val="00C07D76"/>
    <w:rsid w:val="00C100CB"/>
    <w:rsid w:val="00C23FE8"/>
    <w:rsid w:val="00C249D8"/>
    <w:rsid w:val="00C31CB8"/>
    <w:rsid w:val="00C37403"/>
    <w:rsid w:val="00C422CD"/>
    <w:rsid w:val="00C42668"/>
    <w:rsid w:val="00C44F27"/>
    <w:rsid w:val="00C60A6E"/>
    <w:rsid w:val="00C620AD"/>
    <w:rsid w:val="00C71149"/>
    <w:rsid w:val="00C765BD"/>
    <w:rsid w:val="00C76D09"/>
    <w:rsid w:val="00C85D5F"/>
    <w:rsid w:val="00C93235"/>
    <w:rsid w:val="00CA77BE"/>
    <w:rsid w:val="00CD5B57"/>
    <w:rsid w:val="00CE6F4C"/>
    <w:rsid w:val="00CF4B31"/>
    <w:rsid w:val="00CF5965"/>
    <w:rsid w:val="00CF5CBA"/>
    <w:rsid w:val="00CF6D2F"/>
    <w:rsid w:val="00D019EB"/>
    <w:rsid w:val="00D04F57"/>
    <w:rsid w:val="00D170C7"/>
    <w:rsid w:val="00D34D3E"/>
    <w:rsid w:val="00D35F51"/>
    <w:rsid w:val="00D43A96"/>
    <w:rsid w:val="00D54D99"/>
    <w:rsid w:val="00D6025A"/>
    <w:rsid w:val="00D61189"/>
    <w:rsid w:val="00D63F57"/>
    <w:rsid w:val="00D728C7"/>
    <w:rsid w:val="00D94566"/>
    <w:rsid w:val="00DC02A2"/>
    <w:rsid w:val="00DD0ABC"/>
    <w:rsid w:val="00DD31EE"/>
    <w:rsid w:val="00DD5223"/>
    <w:rsid w:val="00DF2EE3"/>
    <w:rsid w:val="00DF4846"/>
    <w:rsid w:val="00E101F5"/>
    <w:rsid w:val="00E14389"/>
    <w:rsid w:val="00E304BD"/>
    <w:rsid w:val="00E30C87"/>
    <w:rsid w:val="00E400F0"/>
    <w:rsid w:val="00E41743"/>
    <w:rsid w:val="00E418B1"/>
    <w:rsid w:val="00E42829"/>
    <w:rsid w:val="00E43ED2"/>
    <w:rsid w:val="00E45571"/>
    <w:rsid w:val="00E53853"/>
    <w:rsid w:val="00E603B1"/>
    <w:rsid w:val="00E6222A"/>
    <w:rsid w:val="00E663AE"/>
    <w:rsid w:val="00E71702"/>
    <w:rsid w:val="00E7318E"/>
    <w:rsid w:val="00E73A1B"/>
    <w:rsid w:val="00E74557"/>
    <w:rsid w:val="00EA2FC4"/>
    <w:rsid w:val="00EB1C7D"/>
    <w:rsid w:val="00EB3960"/>
    <w:rsid w:val="00EB6529"/>
    <w:rsid w:val="00EB65CD"/>
    <w:rsid w:val="00EC0256"/>
    <w:rsid w:val="00EC7320"/>
    <w:rsid w:val="00EE1E2D"/>
    <w:rsid w:val="00EF295A"/>
    <w:rsid w:val="00EF7CD6"/>
    <w:rsid w:val="00F06F37"/>
    <w:rsid w:val="00F14414"/>
    <w:rsid w:val="00F22A83"/>
    <w:rsid w:val="00F30882"/>
    <w:rsid w:val="00F329BF"/>
    <w:rsid w:val="00F34937"/>
    <w:rsid w:val="00F44A4D"/>
    <w:rsid w:val="00F51A6D"/>
    <w:rsid w:val="00F61489"/>
    <w:rsid w:val="00F63E57"/>
    <w:rsid w:val="00F77BB1"/>
    <w:rsid w:val="00F94C32"/>
    <w:rsid w:val="00FA72F0"/>
    <w:rsid w:val="00FA7A14"/>
    <w:rsid w:val="00FB219D"/>
    <w:rsid w:val="00FB6C23"/>
    <w:rsid w:val="00FC0946"/>
    <w:rsid w:val="00FC20DC"/>
    <w:rsid w:val="00FC7864"/>
    <w:rsid w:val="00FD09C5"/>
    <w:rsid w:val="00FE6C30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C4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DEE"/>
  </w:style>
  <w:style w:type="paragraph" w:styleId="a5">
    <w:name w:val="footer"/>
    <w:basedOn w:val="a"/>
    <w:link w:val="a6"/>
    <w:uiPriority w:val="99"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9714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DEE"/>
  </w:style>
  <w:style w:type="paragraph" w:styleId="a5">
    <w:name w:val="footer"/>
    <w:basedOn w:val="a"/>
    <w:link w:val="a6"/>
    <w:uiPriority w:val="99"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9714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664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4109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choa@texe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texet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www.texe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99453-6D89-47D0-A05C-B4DED39E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</dc:creator>
  <cp:lastModifiedBy>Чухонцева Ольга</cp:lastModifiedBy>
  <cp:revision>11</cp:revision>
  <cp:lastPrinted>2013-03-12T04:22:00Z</cp:lastPrinted>
  <dcterms:created xsi:type="dcterms:W3CDTF">2013-05-21T13:30:00Z</dcterms:created>
  <dcterms:modified xsi:type="dcterms:W3CDTF">2013-05-24T09:48:00Z</dcterms:modified>
</cp:coreProperties>
</file>