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0D6C76" w:rsidP="00DF12F9">
      <w:pPr>
        <w:spacing w:after="120" w:line="240" w:lineRule="auto"/>
        <w:jc w:val="both"/>
        <w:rPr>
          <w:b/>
        </w:rPr>
      </w:pPr>
      <w:r>
        <w:rPr>
          <w:b/>
        </w:rPr>
        <w:t>2</w:t>
      </w:r>
      <w:r w:rsidR="00FC2EAC">
        <w:rPr>
          <w:b/>
        </w:rPr>
        <w:t>9</w:t>
      </w:r>
      <w:r w:rsidR="00DF12F9" w:rsidRPr="006D7458">
        <w:rPr>
          <w:b/>
        </w:rPr>
        <w:t xml:space="preserve"> </w:t>
      </w:r>
      <w:r w:rsidR="00DF12F9">
        <w:rPr>
          <w:b/>
        </w:rPr>
        <w:t>июля</w:t>
      </w:r>
      <w:r w:rsidR="00DF12F9" w:rsidRPr="006D7458">
        <w:rPr>
          <w:b/>
        </w:rPr>
        <w:t xml:space="preserve"> 2013 года                                                                          </w:t>
      </w:r>
      <w:r w:rsidR="00943369">
        <w:rPr>
          <w:b/>
        </w:rPr>
        <w:t xml:space="preserve">   </w:t>
      </w:r>
      <w:r w:rsidR="00DF12F9" w:rsidRPr="006D7458">
        <w:rPr>
          <w:b/>
        </w:rPr>
        <w:t xml:space="preserve">                                       г. Санкт-Петербург</w:t>
      </w:r>
    </w:p>
    <w:p w:rsidR="00FC2EAC" w:rsidRPr="00FC2EAC" w:rsidRDefault="00FC2EAC" w:rsidP="00FC2EAC">
      <w:pPr>
        <w:jc w:val="center"/>
        <w:rPr>
          <w:b/>
        </w:rPr>
      </w:pPr>
      <w:r w:rsidRPr="00FC2EAC">
        <w:rPr>
          <w:b/>
        </w:rPr>
        <w:t xml:space="preserve">teXet TM-540R – защищенный телефон с рацией </w:t>
      </w:r>
      <w:proofErr w:type="spellStart"/>
      <w:r w:rsidRPr="00FC2EAC">
        <w:rPr>
          <w:b/>
        </w:rPr>
        <w:t>Walkie-Talkie</w:t>
      </w:r>
      <w:proofErr w:type="spellEnd"/>
    </w:p>
    <w:p w:rsidR="00FC2EAC" w:rsidRDefault="008F700D" w:rsidP="00FC2EA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1321435</wp:posOffset>
            </wp:positionV>
            <wp:extent cx="5651500" cy="339471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_walki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1631"/>
                    <a:stretch/>
                  </pic:blipFill>
                  <pic:spPr bwMode="auto">
                    <a:xfrm>
                      <a:off x="0" y="0"/>
                      <a:ext cx="5651500" cy="339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EAC">
        <w:t>teXet представляет новый продукт в сегменте надежных и доступных устрой</w:t>
      </w:r>
      <w:proofErr w:type="gramStart"/>
      <w:r w:rsidR="00FC2EAC">
        <w:t>ств св</w:t>
      </w:r>
      <w:proofErr w:type="gramEnd"/>
      <w:r w:rsidR="00FC2EAC">
        <w:t xml:space="preserve">язи – защищенный мобильный телефон </w:t>
      </w:r>
      <w:hyperlink r:id="rId10" w:history="1">
        <w:r w:rsidR="00FC2EAC" w:rsidRPr="00D1177A">
          <w:rPr>
            <w:rStyle w:val="a5"/>
          </w:rPr>
          <w:t>TM-540R</w:t>
        </w:r>
      </w:hyperlink>
      <w:r w:rsidR="00FC2EAC">
        <w:t xml:space="preserve"> со встроенной рацией. Модель соответствует международному стандарту защиты от воды и пыли IP67 (полная пыленепроницаемость, безвредное кратковременное погружение в воду на глубину до одного метра), ударопрочный корпус новинки гарантирует возможность коммуникаций даже после падений и мелких повреждений.</w:t>
      </w:r>
    </w:p>
    <w:p w:rsidR="00FC2EAC" w:rsidRDefault="00FC2EAC" w:rsidP="00FC2EAC">
      <w:pPr>
        <w:jc w:val="both"/>
      </w:pPr>
      <w:r w:rsidRPr="00FC2EAC">
        <w:t xml:space="preserve">Вне города, когда GSM покрытие оказывается слабым или вовсе отсутствует, на помощь приходит режим рации </w:t>
      </w:r>
      <w:proofErr w:type="spellStart"/>
      <w:r w:rsidRPr="00FC2EAC">
        <w:t>Walkie-Talkie</w:t>
      </w:r>
      <w:proofErr w:type="spellEnd"/>
      <w:r w:rsidRPr="00FC2EAC">
        <w:t xml:space="preserve">. Телефон со встроенным </w:t>
      </w:r>
      <w:proofErr w:type="spellStart"/>
      <w:r w:rsidRPr="00FC2EAC">
        <w:t>радиомодулем</w:t>
      </w:r>
      <w:proofErr w:type="spellEnd"/>
      <w:r w:rsidRPr="00FC2EAC">
        <w:t xml:space="preserve"> превращается в передвижную радиостанцию и действует по европейской безлицензионной системе PMR </w:t>
      </w:r>
      <w:bookmarkStart w:id="0" w:name="_GoBack"/>
      <w:bookmarkEnd w:id="0"/>
      <w:r w:rsidRPr="00FC2EAC">
        <w:t>в УКВ-диапазоне на разрешенных гражданских частотах 400-470 МГц. Сохранять связь с любым совместимым устройством или же с аналогичной моделью возможно на расстоянии до 1,5 километров на открытой местности.</w:t>
      </w:r>
    </w:p>
    <w:p w:rsidR="00FC2EAC" w:rsidRDefault="00FC2EAC" w:rsidP="00FC2EAC">
      <w:pPr>
        <w:jc w:val="both"/>
      </w:pPr>
      <w:r>
        <w:t>Каждый элемент корпуса спроектирован таким образом, чтобы максимально обезопасить функциональные центры телефона – в случае падения экран и камера будут защищены выступающей кромкой, а ребристые вставки уберегут от повреждений боковые грани. Стекло основного дисплея имеет повышенную стойкость к царапинам и повреждениям. Разъемы для подключения наушников и microUSB-кабеля надежно закрыты резиновыми заглушками. Слоты sim-карт, карты памяти и батарею защищает прорезиненная крышка аккумуляторного отсека, которая закрепляется на двух стальных болтах. Модель соответствует международному стандарту защиты от воды и пыли IP67 и без последствий перенесет погружение в воду на глубину до одного метра.</w:t>
      </w:r>
    </w:p>
    <w:p w:rsidR="002F4473" w:rsidRDefault="002F4473" w:rsidP="00FC2EAC">
      <w:pPr>
        <w:jc w:val="both"/>
      </w:pPr>
    </w:p>
    <w:p w:rsidR="00FC2EAC" w:rsidRDefault="002F4473" w:rsidP="00FC2EAC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-402590</wp:posOffset>
            </wp:positionV>
            <wp:extent cx="5583555" cy="279146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_wheel_90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b="4936"/>
                    <a:stretch/>
                  </pic:blipFill>
                  <pic:spPr bwMode="auto">
                    <a:xfrm>
                      <a:off x="0" y="0"/>
                      <a:ext cx="5583555" cy="279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31F">
        <w:rPr>
          <w:lang w:val="en-US"/>
        </w:rPr>
        <w:t>teXet</w:t>
      </w:r>
      <w:r w:rsidR="003F731F" w:rsidRPr="008428F1">
        <w:t xml:space="preserve"> </w:t>
      </w:r>
      <w:r w:rsidR="00FC2EAC">
        <w:t>TM-540R имеет два дисплея: основной с диагональю 2 дюйма, разрешением 240x320 пикселей и экран на задней панели корпуса. Благодаря встроенным датчикам  дополнительный монитор информирует о температурном режиме, высоте над уровнем моря и выдает показатели барометра.</w:t>
      </w:r>
    </w:p>
    <w:p w:rsidR="00FC2EAC" w:rsidRDefault="00FC2EAC" w:rsidP="00FC2EAC">
      <w:pPr>
        <w:jc w:val="both"/>
      </w:pPr>
      <w:r>
        <w:t>TM-540R поддерживает работу с двумя sim-картами. Любителям походов и путешествий не нужно искать оптимальный тариф для разговоров в домашнем регионе и роуминге и подключать дополнительные услуги. Достаточно использовать преимущества функционала двух sim-карт, сочетая выгодные тарифные предложения от разных сотовых операторов.</w:t>
      </w:r>
    </w:p>
    <w:p w:rsidR="00FC2EAC" w:rsidRDefault="00FC2EAC" w:rsidP="00FC2EAC">
      <w:pPr>
        <w:jc w:val="both"/>
      </w:pPr>
      <w:r>
        <w:t xml:space="preserve">Защищенный телефон располагает встроенным аудио и видеоплеером, которые воспроизводят самые популярные мобильные форматы файлов. Дополнительно teXet TM-540R содержит программу для просмотра изображений и чтения электронных книг. Встроенный FM-модуль позволяет прослушивать все доступные в регионе радиостанции, а модуль </w:t>
      </w:r>
      <w:proofErr w:type="spellStart"/>
      <w:r>
        <w:t>Bluetooth</w:t>
      </w:r>
      <w:proofErr w:type="spellEnd"/>
      <w:r>
        <w:t xml:space="preserve"> – обменив</w:t>
      </w:r>
      <w:r w:rsidR="002F4473">
        <w:t>аться мультимедийным контентом.</w:t>
      </w:r>
    </w:p>
    <w:p w:rsidR="00FC2EAC" w:rsidRDefault="002F4473" w:rsidP="00FC2EA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985770" cy="28384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_grass(1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0" r="21621"/>
                    <a:stretch/>
                  </pic:blipFill>
                  <pic:spPr bwMode="auto">
                    <a:xfrm>
                      <a:off x="0" y="0"/>
                      <a:ext cx="298577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EAC">
        <w:t xml:space="preserve">teXet TM-540R </w:t>
      </w:r>
      <w:proofErr w:type="gramStart"/>
      <w:r w:rsidR="00FC2EAC">
        <w:t>способен</w:t>
      </w:r>
      <w:proofErr w:type="gramEnd"/>
      <w:r w:rsidR="00FC2EAC">
        <w:t xml:space="preserve"> продолжительное время функционировать без подзарядки. Аккумулятор повышенной емкости на 1800 </w:t>
      </w:r>
      <w:proofErr w:type="spellStart"/>
      <w:r w:rsidR="00FC2EAC">
        <w:t>мАч</w:t>
      </w:r>
      <w:proofErr w:type="spellEnd"/>
      <w:r w:rsidR="00FC2EAC">
        <w:t xml:space="preserve"> гарантирует до тринадцати часов работы в режиме разговора или до одного месяца в режиме ожидания.</w:t>
      </w:r>
    </w:p>
    <w:p w:rsidR="00FC2EAC" w:rsidRDefault="00FC2EAC" w:rsidP="00FC2EAC">
      <w:pPr>
        <w:jc w:val="both"/>
      </w:pPr>
      <w:proofErr w:type="gramStart"/>
      <w:r>
        <w:t>Защищенный</w:t>
      </w:r>
      <w:proofErr w:type="gramEnd"/>
      <w:r>
        <w:t xml:space="preserve"> teXet TM-540R готов справляться с любыми экстремальными испытаниями в естественной среде. Полностью залитый водой или упавший с высоты, мобильный телефон не оставит своего владельца без связи, а встроенная рация </w:t>
      </w:r>
      <w:proofErr w:type="spellStart"/>
      <w:r>
        <w:t>Walkie-Talkie</w:t>
      </w:r>
      <w:proofErr w:type="spellEnd"/>
      <w:r>
        <w:t xml:space="preserve"> позволит общаться на расстоянии даже при отсутствии сети GSM.</w:t>
      </w:r>
    </w:p>
    <w:p w:rsidR="00FC2EAC" w:rsidRPr="00FC2EAC" w:rsidRDefault="00FC2EAC" w:rsidP="00FC2EAC">
      <w:pPr>
        <w:jc w:val="both"/>
        <w:rPr>
          <w:b/>
        </w:rPr>
      </w:pPr>
      <w:r w:rsidRPr="00FC2EAC">
        <w:rPr>
          <w:b/>
        </w:rPr>
        <w:t>Рекомендованная розничная цена teXet TM-540R составляет 5999 рублей.</w:t>
      </w:r>
    </w:p>
    <w:p w:rsidR="00FC2EAC" w:rsidRDefault="00FC2EAC" w:rsidP="00B12535">
      <w:pPr>
        <w:jc w:val="both"/>
      </w:pPr>
    </w:p>
    <w:p w:rsidR="00C84709" w:rsidRPr="00C84709" w:rsidRDefault="00C84709" w:rsidP="00B62830">
      <w:pPr>
        <w:spacing w:after="120" w:line="240" w:lineRule="auto"/>
        <w:ind w:left="3402"/>
        <w:rPr>
          <w:b/>
        </w:rPr>
      </w:pPr>
      <w:r>
        <w:rPr>
          <w:b/>
        </w:rPr>
        <w:lastRenderedPageBreak/>
        <w:t xml:space="preserve">Технические характеристики </w:t>
      </w:r>
      <w:r w:rsidRPr="00FC2EAC">
        <w:rPr>
          <w:b/>
        </w:rPr>
        <w:t>teXet TM-540R</w:t>
      </w:r>
      <w:r w:rsidRPr="00FD3C71">
        <w:rPr>
          <w:b/>
        </w:rPr>
        <w:t>:</w:t>
      </w:r>
    </w:p>
    <w:p w:rsidR="005603C5" w:rsidRDefault="005603C5" w:rsidP="00C84709">
      <w:pPr>
        <w:spacing w:after="0" w:line="240" w:lineRule="auto"/>
        <w:jc w:val="center"/>
        <w:sectPr w:rsidR="005603C5" w:rsidSect="00DF12F9">
          <w:headerReference w:type="default" r:id="rId13"/>
          <w:type w:val="continuous"/>
          <w:pgSz w:w="11906" w:h="16838"/>
          <w:pgMar w:top="1843" w:right="850" w:bottom="851" w:left="1701" w:header="708" w:footer="708" w:gutter="0"/>
          <w:cols w:space="708"/>
          <w:docGrid w:linePitch="360"/>
        </w:sectPr>
      </w:pPr>
    </w:p>
    <w:p w:rsidR="00C84709" w:rsidRPr="005603C5" w:rsidRDefault="00B62830" w:rsidP="00B62830">
      <w:pPr>
        <w:spacing w:after="0" w:line="240" w:lineRule="auto"/>
        <w:ind w:left="-142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-2176780</wp:posOffset>
            </wp:positionH>
            <wp:positionV relativeFrom="paragraph">
              <wp:posOffset>80010</wp:posOffset>
            </wp:positionV>
            <wp:extent cx="1935480" cy="311086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540R_02_137120127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8" t="3905" r="10157"/>
                    <a:stretch/>
                  </pic:blipFill>
                  <pic:spPr bwMode="auto">
                    <a:xfrm>
                      <a:off x="0" y="0"/>
                      <a:ext cx="1935480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3C5">
        <w:rPr>
          <w:sz w:val="20"/>
          <w:szCs w:val="20"/>
        </w:rPr>
        <w:t>З</w:t>
      </w:r>
      <w:r w:rsidR="00C84709" w:rsidRPr="005603C5">
        <w:rPr>
          <w:sz w:val="20"/>
          <w:szCs w:val="20"/>
        </w:rPr>
        <w:t>ащита от воды и пыли класса IP67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Ударопрочный корпус</w:t>
      </w:r>
    </w:p>
    <w:p w:rsidR="00C84709" w:rsidRPr="005603C5" w:rsidRDefault="005603C5" w:rsidP="00B62830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 xml:space="preserve">Две активные </w:t>
      </w:r>
      <w:r>
        <w:rPr>
          <w:sz w:val="20"/>
          <w:szCs w:val="20"/>
          <w:lang w:val="en-US"/>
        </w:rPr>
        <w:t>sim</w:t>
      </w:r>
      <w:r w:rsidR="00C84709" w:rsidRPr="005603C5">
        <w:rPr>
          <w:sz w:val="20"/>
          <w:szCs w:val="20"/>
        </w:rPr>
        <w:t>-карты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Стандарт GSM 850/900/1800/1900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 xml:space="preserve">Рация </w:t>
      </w:r>
      <w:r w:rsidR="00B62830">
        <w:rPr>
          <w:sz w:val="20"/>
          <w:szCs w:val="20"/>
          <w:lang w:val="en-US"/>
        </w:rPr>
        <w:t>W</w:t>
      </w:r>
      <w:proofErr w:type="spellStart"/>
      <w:r w:rsidRPr="005603C5">
        <w:rPr>
          <w:sz w:val="20"/>
          <w:szCs w:val="20"/>
        </w:rPr>
        <w:t>alkie</w:t>
      </w:r>
      <w:proofErr w:type="spellEnd"/>
      <w:r w:rsidRPr="005603C5">
        <w:rPr>
          <w:sz w:val="20"/>
          <w:szCs w:val="20"/>
        </w:rPr>
        <w:t>-</w:t>
      </w:r>
      <w:r w:rsidR="00B62830">
        <w:rPr>
          <w:sz w:val="20"/>
          <w:szCs w:val="20"/>
          <w:lang w:val="en-US"/>
        </w:rPr>
        <w:t>T</w:t>
      </w:r>
      <w:proofErr w:type="spellStart"/>
      <w:r w:rsidRPr="005603C5">
        <w:rPr>
          <w:sz w:val="20"/>
          <w:szCs w:val="20"/>
        </w:rPr>
        <w:t>alkie</w:t>
      </w:r>
      <w:proofErr w:type="spellEnd"/>
      <w:r w:rsidRPr="005603C5">
        <w:rPr>
          <w:sz w:val="20"/>
          <w:szCs w:val="20"/>
        </w:rPr>
        <w:t xml:space="preserve"> (400-470 МГц)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 xml:space="preserve">Радиус действия рации: </w:t>
      </w:r>
    </w:p>
    <w:p w:rsidR="00C84709" w:rsidRPr="005603C5" w:rsidRDefault="00B62830" w:rsidP="00B62830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>- до 1,5</w:t>
      </w:r>
      <w:r w:rsidR="00C84709" w:rsidRPr="005603C5">
        <w:rPr>
          <w:sz w:val="20"/>
          <w:szCs w:val="20"/>
        </w:rPr>
        <w:t xml:space="preserve"> </w:t>
      </w:r>
      <w:r>
        <w:rPr>
          <w:sz w:val="20"/>
          <w:szCs w:val="20"/>
        </w:rPr>
        <w:t>км на открытом пространстве;</w:t>
      </w:r>
    </w:p>
    <w:p w:rsidR="00C84709" w:rsidRPr="005603C5" w:rsidRDefault="00B62830" w:rsidP="00B62830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>- до 500 м в лесу или городе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2.0” цветной ЖК-дисплей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 xml:space="preserve">Разрешение 240 x 320 </w:t>
      </w:r>
      <w:proofErr w:type="spellStart"/>
      <w:r w:rsidRPr="005603C5">
        <w:rPr>
          <w:sz w:val="20"/>
          <w:szCs w:val="20"/>
        </w:rPr>
        <w:t>пикс</w:t>
      </w:r>
      <w:proofErr w:type="spellEnd"/>
      <w:r w:rsidRPr="005603C5">
        <w:rPr>
          <w:sz w:val="20"/>
          <w:szCs w:val="20"/>
        </w:rPr>
        <w:t>.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Фото/видео камера 2.0 Мп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Bluetooth 2.0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FM-радио (87.5-108.0 МГц)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 xml:space="preserve">Поддерживаемые форматы: 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- видео: 3GP;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  <w:lang w:val="en-US"/>
        </w:rPr>
      </w:pPr>
      <w:r w:rsidRPr="005603C5">
        <w:rPr>
          <w:sz w:val="20"/>
          <w:szCs w:val="20"/>
          <w:lang w:val="en-US"/>
        </w:rPr>
        <w:t xml:space="preserve">- </w:t>
      </w:r>
      <w:proofErr w:type="gramStart"/>
      <w:r w:rsidRPr="005603C5">
        <w:rPr>
          <w:sz w:val="20"/>
          <w:szCs w:val="20"/>
        </w:rPr>
        <w:t>аудио</w:t>
      </w:r>
      <w:proofErr w:type="gramEnd"/>
      <w:r w:rsidRPr="005603C5">
        <w:rPr>
          <w:sz w:val="20"/>
          <w:szCs w:val="20"/>
          <w:lang w:val="en-US"/>
        </w:rPr>
        <w:t xml:space="preserve">: MP3, AMR, WAV, MID; 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  <w:lang w:val="en-US"/>
        </w:rPr>
      </w:pPr>
      <w:r w:rsidRPr="005603C5">
        <w:rPr>
          <w:sz w:val="20"/>
          <w:szCs w:val="20"/>
          <w:lang w:val="en-US"/>
        </w:rPr>
        <w:t xml:space="preserve">- </w:t>
      </w:r>
      <w:proofErr w:type="gramStart"/>
      <w:r w:rsidRPr="005603C5">
        <w:rPr>
          <w:sz w:val="20"/>
          <w:szCs w:val="20"/>
        </w:rPr>
        <w:t>текст</w:t>
      </w:r>
      <w:proofErr w:type="gramEnd"/>
      <w:r w:rsidRPr="005603C5">
        <w:rPr>
          <w:sz w:val="20"/>
          <w:szCs w:val="20"/>
          <w:lang w:val="en-US"/>
        </w:rPr>
        <w:t>: TXT (Unicode);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  <w:lang w:val="en-US"/>
        </w:rPr>
      </w:pPr>
      <w:r w:rsidRPr="005603C5">
        <w:rPr>
          <w:sz w:val="20"/>
          <w:szCs w:val="20"/>
          <w:lang w:val="en-US"/>
        </w:rPr>
        <w:t xml:space="preserve">- </w:t>
      </w:r>
      <w:proofErr w:type="gramStart"/>
      <w:r w:rsidR="00B62830">
        <w:rPr>
          <w:sz w:val="20"/>
          <w:szCs w:val="20"/>
        </w:rPr>
        <w:t>фото</w:t>
      </w:r>
      <w:proofErr w:type="gramEnd"/>
      <w:r w:rsidRPr="005603C5">
        <w:rPr>
          <w:sz w:val="20"/>
          <w:szCs w:val="20"/>
          <w:lang w:val="en-US"/>
        </w:rPr>
        <w:t>: JPG, JPEG, BMP, GIF, PNG</w:t>
      </w:r>
    </w:p>
    <w:p w:rsidR="00B62830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 xml:space="preserve">Слот для </w:t>
      </w:r>
      <w:proofErr w:type="spellStart"/>
      <w:r w:rsidRPr="005603C5">
        <w:rPr>
          <w:sz w:val="20"/>
          <w:szCs w:val="20"/>
        </w:rPr>
        <w:t>micro</w:t>
      </w:r>
      <w:proofErr w:type="spellEnd"/>
      <w:r w:rsidRPr="005603C5">
        <w:rPr>
          <w:sz w:val="20"/>
          <w:szCs w:val="20"/>
        </w:rPr>
        <w:t xml:space="preserve"> SD/SDHC карт (до 16 Г</w:t>
      </w:r>
      <w:r w:rsidR="005603C5">
        <w:rPr>
          <w:sz w:val="20"/>
          <w:szCs w:val="20"/>
        </w:rPr>
        <w:t>Б</w:t>
      </w:r>
      <w:r w:rsidR="00B62830">
        <w:rPr>
          <w:sz w:val="20"/>
          <w:szCs w:val="20"/>
        </w:rPr>
        <w:t>)</w:t>
      </w:r>
    </w:p>
    <w:p w:rsidR="00C84709" w:rsidRPr="005603C5" w:rsidRDefault="00C84709" w:rsidP="00B62830">
      <w:pPr>
        <w:spacing w:after="0" w:line="240" w:lineRule="auto"/>
        <w:ind w:left="-142"/>
        <w:rPr>
          <w:sz w:val="20"/>
          <w:szCs w:val="20"/>
        </w:rPr>
      </w:pPr>
      <w:r w:rsidRPr="005603C5">
        <w:rPr>
          <w:sz w:val="20"/>
          <w:szCs w:val="20"/>
        </w:rPr>
        <w:t>Разъем для наушников 3,5 мм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proofErr w:type="spellStart"/>
      <w:r w:rsidRPr="005603C5">
        <w:rPr>
          <w:sz w:val="20"/>
          <w:szCs w:val="20"/>
        </w:rPr>
        <w:lastRenderedPageBreak/>
        <w:t>micro</w:t>
      </w:r>
      <w:proofErr w:type="spellEnd"/>
      <w:r w:rsidRPr="005603C5">
        <w:rPr>
          <w:sz w:val="20"/>
          <w:szCs w:val="20"/>
        </w:rPr>
        <w:t>-USB разъем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Светодиодный фонарик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Литий-ионный аккумулятор 1800 </w:t>
      </w:r>
      <w:proofErr w:type="spellStart"/>
      <w:r w:rsidRPr="005603C5">
        <w:rPr>
          <w:sz w:val="20"/>
          <w:szCs w:val="20"/>
        </w:rPr>
        <w:t>мАч</w:t>
      </w:r>
      <w:proofErr w:type="spellEnd"/>
      <w:r w:rsidRPr="005603C5">
        <w:rPr>
          <w:sz w:val="20"/>
          <w:szCs w:val="20"/>
        </w:rPr>
        <w:t xml:space="preserve">: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- до 13 часов работы в режиме разговора;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- до 750 часов работы в режиме ожидания.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Размеры: 122.5x56х23.5 мм</w:t>
      </w:r>
    </w:p>
    <w:p w:rsidR="00C84709" w:rsidRPr="005603C5" w:rsidRDefault="00B62830" w:rsidP="005603C5">
      <w:pPr>
        <w:spacing w:after="0" w:line="240" w:lineRule="auto"/>
        <w:ind w:left="142"/>
        <w:rPr>
          <w:sz w:val="20"/>
          <w:szCs w:val="20"/>
        </w:rPr>
      </w:pPr>
      <w:r>
        <w:rPr>
          <w:sz w:val="20"/>
          <w:szCs w:val="20"/>
        </w:rPr>
        <w:t>Масса: 169 г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Комплектность: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- Мобильный телефон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- Аккумуляторная батарея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- Съемная антенна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- USB-кабель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- Сетевой адаптер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- Наушники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 xml:space="preserve">- «Ключ» для откручивания винтов 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- Руководство по эксплуатации</w:t>
      </w:r>
    </w:p>
    <w:p w:rsidR="00C84709" w:rsidRPr="005603C5" w:rsidRDefault="00C84709" w:rsidP="005603C5">
      <w:pPr>
        <w:spacing w:after="0" w:line="240" w:lineRule="auto"/>
        <w:ind w:left="142"/>
        <w:rPr>
          <w:sz w:val="20"/>
          <w:szCs w:val="20"/>
        </w:rPr>
      </w:pPr>
      <w:r w:rsidRPr="005603C5">
        <w:rPr>
          <w:sz w:val="20"/>
          <w:szCs w:val="20"/>
        </w:rPr>
        <w:t>- Гарантийный талон</w:t>
      </w:r>
    </w:p>
    <w:p w:rsidR="005603C5" w:rsidRDefault="005603C5" w:rsidP="00B12535">
      <w:pPr>
        <w:jc w:val="both"/>
        <w:sectPr w:rsidR="005603C5" w:rsidSect="005603C5">
          <w:type w:val="continuous"/>
          <w:pgSz w:w="11906" w:h="16838"/>
          <w:pgMar w:top="1843" w:right="850" w:bottom="851" w:left="4253" w:header="708" w:footer="708" w:gutter="0"/>
          <w:cols w:num="2" w:space="285"/>
          <w:docGrid w:linePitch="360"/>
        </w:sectPr>
      </w:pPr>
    </w:p>
    <w:p w:rsidR="00FC2EAC" w:rsidRDefault="00FC2EAC" w:rsidP="00B12535">
      <w:pPr>
        <w:jc w:val="both"/>
      </w:pPr>
    </w:p>
    <w:p w:rsidR="00B62830" w:rsidRPr="006D41CB" w:rsidRDefault="00B62830" w:rsidP="00B62830">
      <w:pPr>
        <w:tabs>
          <w:tab w:val="left" w:pos="6345"/>
        </w:tabs>
        <w:spacing w:after="0" w:line="240" w:lineRule="auto"/>
        <w:jc w:val="both"/>
        <w:rPr>
          <w:rStyle w:val="a9"/>
          <w:rFonts w:cs="Arial"/>
        </w:rPr>
      </w:pPr>
      <w:r w:rsidRPr="006D41CB">
        <w:rPr>
          <w:rFonts w:cs="Arial"/>
          <w:b/>
          <w:bCs/>
        </w:rPr>
        <w:t>Информация о компании</w:t>
      </w:r>
      <w:r w:rsidRPr="006D41CB">
        <w:rPr>
          <w:rFonts w:cs="Arial"/>
          <w:b/>
          <w:bCs/>
        </w:rPr>
        <w:tab/>
      </w:r>
    </w:p>
    <w:p w:rsidR="00B62830" w:rsidRPr="006D41CB" w:rsidRDefault="00B62830" w:rsidP="00B62830">
      <w:pPr>
        <w:spacing w:after="0" w:line="240" w:lineRule="auto"/>
        <w:jc w:val="both"/>
        <w:rPr>
          <w:rStyle w:val="a5"/>
          <w:rFonts w:cs="Arial"/>
        </w:rPr>
      </w:pPr>
      <w:r w:rsidRPr="006D41CB">
        <w:rPr>
          <w:rStyle w:val="a9"/>
        </w:rPr>
        <w:t xml:space="preserve">Торговая марка teXet принадлежит компании «Электронные системы «Алкотел», </w:t>
      </w:r>
      <w:r w:rsidRPr="006D41CB"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6D41CB">
        <w:rPr>
          <w:lang w:val="en-US"/>
        </w:rPr>
        <w:t>teXet</w:t>
      </w:r>
      <w:r w:rsidRPr="006D41CB"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6D41CB">
        <w:t>М.Видео</w:t>
      </w:r>
      <w:proofErr w:type="spellEnd"/>
      <w:r w:rsidRPr="006D41CB">
        <w:t xml:space="preserve">, сеть Цифровых супермаркетов DNS, Эльдорадо, </w:t>
      </w:r>
      <w:proofErr w:type="spellStart"/>
      <w:r w:rsidRPr="006D41CB">
        <w:t>Техносила</w:t>
      </w:r>
      <w:proofErr w:type="spellEnd"/>
      <w:r w:rsidRPr="006D41CB">
        <w:t xml:space="preserve">. В 2012 году состоялся запуск проекта по созданию собственной </w:t>
      </w:r>
      <w:proofErr w:type="spellStart"/>
      <w:r w:rsidRPr="006D41CB">
        <w:t>монобрендовой</w:t>
      </w:r>
      <w:proofErr w:type="spellEnd"/>
      <w:r w:rsidRPr="006D41CB">
        <w:t xml:space="preserve"> сети, открыты первые фирменные магазины </w:t>
      </w:r>
      <w:r w:rsidRPr="006D41CB">
        <w:rPr>
          <w:lang w:val="en-US"/>
        </w:rPr>
        <w:t>teXet</w:t>
      </w:r>
      <w:r w:rsidRPr="006D41CB">
        <w:t xml:space="preserve"> в Санкт-Петербурге. </w:t>
      </w:r>
      <w:r w:rsidRPr="006D41CB">
        <w:rPr>
          <w:rFonts w:cs="Arial"/>
        </w:rPr>
        <w:t xml:space="preserve">Больше информации на сайте </w:t>
      </w:r>
      <w:hyperlink r:id="rId15" w:history="1">
        <w:r w:rsidRPr="006D41CB">
          <w:rPr>
            <w:rStyle w:val="a5"/>
            <w:rFonts w:cs="Arial"/>
            <w:lang w:val="en-US"/>
          </w:rPr>
          <w:t>www</w:t>
        </w:r>
        <w:r w:rsidRPr="006D41CB">
          <w:rPr>
            <w:rStyle w:val="a5"/>
            <w:rFonts w:cs="Arial"/>
          </w:rPr>
          <w:t>.</w:t>
        </w:r>
        <w:proofErr w:type="spellStart"/>
        <w:r w:rsidRPr="006D41CB">
          <w:rPr>
            <w:rStyle w:val="a5"/>
            <w:rFonts w:cs="Arial"/>
            <w:lang w:val="en-US"/>
          </w:rPr>
          <w:t>texet</w:t>
        </w:r>
        <w:proofErr w:type="spellEnd"/>
        <w:r w:rsidRPr="006D41CB">
          <w:rPr>
            <w:rStyle w:val="a5"/>
            <w:rFonts w:cs="Arial"/>
          </w:rPr>
          <w:t>.</w:t>
        </w:r>
        <w:proofErr w:type="spellStart"/>
        <w:r w:rsidRPr="006D41CB">
          <w:rPr>
            <w:rStyle w:val="a5"/>
            <w:rFonts w:cs="Arial"/>
            <w:lang w:val="en-US"/>
          </w:rPr>
          <w:t>ru</w:t>
        </w:r>
        <w:proofErr w:type="spellEnd"/>
      </w:hyperlink>
    </w:p>
    <w:p w:rsidR="00B62830" w:rsidRPr="006D41CB" w:rsidRDefault="00B62830" w:rsidP="00B62830">
      <w:pPr>
        <w:spacing w:after="0" w:line="240" w:lineRule="auto"/>
        <w:jc w:val="both"/>
      </w:pPr>
    </w:p>
    <w:p w:rsidR="00B62830" w:rsidRPr="006D41CB" w:rsidRDefault="00B62830" w:rsidP="00B62830">
      <w:pPr>
        <w:spacing w:after="0" w:line="240" w:lineRule="auto"/>
        <w:jc w:val="both"/>
      </w:pPr>
    </w:p>
    <w:p w:rsidR="00B62830" w:rsidRPr="006D41CB" w:rsidRDefault="00B62830" w:rsidP="00B62830">
      <w:pPr>
        <w:spacing w:after="0" w:line="240" w:lineRule="auto"/>
        <w:jc w:val="both"/>
        <w:rPr>
          <w:b/>
        </w:rPr>
      </w:pPr>
      <w:r w:rsidRPr="006D41CB">
        <w:rPr>
          <w:b/>
        </w:rPr>
        <w:t>Контактная информация</w:t>
      </w:r>
    </w:p>
    <w:p w:rsidR="00B62830" w:rsidRPr="006D41CB" w:rsidRDefault="00B62830" w:rsidP="00B62830">
      <w:pPr>
        <w:spacing w:after="0" w:line="240" w:lineRule="auto"/>
        <w:jc w:val="both"/>
      </w:pPr>
      <w:r w:rsidRPr="006D41CB">
        <w:t>Адрес компании: г. Санкт-Петербург, ул. Маршала Говорова, д. 52.</w:t>
      </w:r>
    </w:p>
    <w:p w:rsidR="00B62830" w:rsidRPr="006D41CB" w:rsidRDefault="00B62830" w:rsidP="00B62830">
      <w:pPr>
        <w:spacing w:after="0" w:line="240" w:lineRule="auto"/>
        <w:jc w:val="both"/>
      </w:pPr>
      <w:r w:rsidRPr="006D41CB">
        <w:t>+7(812) 320-00-60, +7(812) 320-60-06, доб. 1</w:t>
      </w:r>
      <w:r>
        <w:t>47</w:t>
      </w:r>
    </w:p>
    <w:p w:rsidR="00B62830" w:rsidRPr="00587638" w:rsidRDefault="00B62830" w:rsidP="00B62830">
      <w:pPr>
        <w:spacing w:after="0" w:line="240" w:lineRule="auto"/>
        <w:jc w:val="both"/>
      </w:pPr>
      <w:r w:rsidRPr="006D41CB">
        <w:t xml:space="preserve">Контактное лицо: </w:t>
      </w:r>
      <w:r>
        <w:t>Ольга Чухонцева, менеджер</w:t>
      </w:r>
      <w:r w:rsidRPr="00587638">
        <w:t xml:space="preserve"> </w:t>
      </w:r>
      <w:r>
        <w:t xml:space="preserve">по </w:t>
      </w:r>
      <w:r>
        <w:rPr>
          <w:lang w:val="en-US"/>
        </w:rPr>
        <w:t>PR</w:t>
      </w:r>
    </w:p>
    <w:p w:rsidR="00B62830" w:rsidRPr="008F6E02" w:rsidRDefault="00B62830" w:rsidP="00B62830">
      <w:pPr>
        <w:spacing w:after="0" w:line="240" w:lineRule="auto"/>
        <w:jc w:val="both"/>
        <w:rPr>
          <w:lang w:val="en-US"/>
        </w:rPr>
      </w:pPr>
      <w:proofErr w:type="gramStart"/>
      <w:r w:rsidRPr="006D41CB">
        <w:rPr>
          <w:lang w:val="en-US"/>
        </w:rPr>
        <w:t>e-mail</w:t>
      </w:r>
      <w:proofErr w:type="gramEnd"/>
      <w:r w:rsidRPr="006D41CB">
        <w:rPr>
          <w:lang w:val="en-US"/>
        </w:rPr>
        <w:t>:</w:t>
      </w:r>
      <w:r w:rsidRPr="00E43ED2">
        <w:rPr>
          <w:lang w:val="en-US"/>
        </w:rPr>
        <w:t xml:space="preserve"> </w:t>
      </w:r>
      <w:hyperlink r:id="rId16" w:history="1">
        <w:r w:rsidRPr="00715CAB">
          <w:rPr>
            <w:rStyle w:val="a5"/>
            <w:lang w:val="en-US"/>
          </w:rPr>
          <w:t>choa@texet.ru</w:t>
        </w:r>
      </w:hyperlink>
      <w:r w:rsidRPr="006D41CB">
        <w:rPr>
          <w:lang w:val="en-US"/>
        </w:rPr>
        <w:t xml:space="preserve">, </w:t>
      </w:r>
    </w:p>
    <w:p w:rsidR="00B62830" w:rsidRPr="00887158" w:rsidRDefault="008428F1" w:rsidP="00B62830">
      <w:pPr>
        <w:spacing w:after="0" w:line="240" w:lineRule="auto"/>
        <w:jc w:val="both"/>
        <w:rPr>
          <w:lang w:val="en-US"/>
        </w:rPr>
      </w:pPr>
      <w:hyperlink r:id="rId17" w:history="1">
        <w:r w:rsidR="00B62830" w:rsidRPr="006D41CB">
          <w:rPr>
            <w:rStyle w:val="a5"/>
            <w:lang w:val="en-US"/>
          </w:rPr>
          <w:t>www.texet.ru</w:t>
        </w:r>
      </w:hyperlink>
    </w:p>
    <w:p w:rsidR="000049DE" w:rsidRDefault="000049DE" w:rsidP="00D847C7">
      <w:pPr>
        <w:jc w:val="both"/>
      </w:pPr>
    </w:p>
    <w:sectPr w:rsidR="000049DE" w:rsidSect="00DF12F9">
      <w:type w:val="continuous"/>
      <w:pgSz w:w="11906" w:h="16838"/>
      <w:pgMar w:top="184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210" w:rsidRDefault="00DE4210" w:rsidP="001E02F6">
      <w:pPr>
        <w:spacing w:after="0" w:line="240" w:lineRule="auto"/>
      </w:pPr>
      <w:r>
        <w:separator/>
      </w:r>
    </w:p>
  </w:endnote>
  <w:endnote w:type="continuationSeparator" w:id="0">
    <w:p w:rsidR="00DE4210" w:rsidRDefault="00DE4210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210" w:rsidRDefault="00DE4210" w:rsidP="001E02F6">
      <w:pPr>
        <w:spacing w:after="0" w:line="240" w:lineRule="auto"/>
      </w:pPr>
      <w:r>
        <w:separator/>
      </w:r>
    </w:p>
  </w:footnote>
  <w:footnote w:type="continuationSeparator" w:id="0">
    <w:p w:rsidR="00DE4210" w:rsidRDefault="00DE4210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210" w:rsidRDefault="00DE42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0FA3"/>
    <w:multiLevelType w:val="hybridMultilevel"/>
    <w:tmpl w:val="0DA01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50932"/>
    <w:multiLevelType w:val="hybridMultilevel"/>
    <w:tmpl w:val="CE18EB44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87676"/>
    <w:multiLevelType w:val="hybridMultilevel"/>
    <w:tmpl w:val="BD74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C6571"/>
    <w:multiLevelType w:val="hybridMultilevel"/>
    <w:tmpl w:val="B784F670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1761"/>
    <w:multiLevelType w:val="hybridMultilevel"/>
    <w:tmpl w:val="549A0004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7773D"/>
    <w:multiLevelType w:val="hybridMultilevel"/>
    <w:tmpl w:val="7546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14DB9"/>
    <w:multiLevelType w:val="hybridMultilevel"/>
    <w:tmpl w:val="055A8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07D"/>
    <w:rsid w:val="000049DE"/>
    <w:rsid w:val="00007749"/>
    <w:rsid w:val="00015D32"/>
    <w:rsid w:val="000359E8"/>
    <w:rsid w:val="00051038"/>
    <w:rsid w:val="0008782A"/>
    <w:rsid w:val="00095050"/>
    <w:rsid w:val="000B1C0B"/>
    <w:rsid w:val="000D6C76"/>
    <w:rsid w:val="000D7892"/>
    <w:rsid w:val="000F52B4"/>
    <w:rsid w:val="00150C23"/>
    <w:rsid w:val="001659E9"/>
    <w:rsid w:val="00182B9C"/>
    <w:rsid w:val="00195F7F"/>
    <w:rsid w:val="001A6120"/>
    <w:rsid w:val="001D28DE"/>
    <w:rsid w:val="001E02F6"/>
    <w:rsid w:val="001E7CFD"/>
    <w:rsid w:val="001F52E9"/>
    <w:rsid w:val="00246BC6"/>
    <w:rsid w:val="00256EC5"/>
    <w:rsid w:val="00263A5B"/>
    <w:rsid w:val="00267186"/>
    <w:rsid w:val="002844A2"/>
    <w:rsid w:val="00296E4F"/>
    <w:rsid w:val="002A531F"/>
    <w:rsid w:val="002A6DE0"/>
    <w:rsid w:val="002B073B"/>
    <w:rsid w:val="002C2447"/>
    <w:rsid w:val="002F307D"/>
    <w:rsid w:val="002F4473"/>
    <w:rsid w:val="00321812"/>
    <w:rsid w:val="003433BE"/>
    <w:rsid w:val="003862D1"/>
    <w:rsid w:val="003F32D8"/>
    <w:rsid w:val="003F731F"/>
    <w:rsid w:val="003F784C"/>
    <w:rsid w:val="00413271"/>
    <w:rsid w:val="00413EB9"/>
    <w:rsid w:val="00422036"/>
    <w:rsid w:val="004260AF"/>
    <w:rsid w:val="00437827"/>
    <w:rsid w:val="00444CA6"/>
    <w:rsid w:val="004511E7"/>
    <w:rsid w:val="00481CF7"/>
    <w:rsid w:val="004A261F"/>
    <w:rsid w:val="004D162D"/>
    <w:rsid w:val="004D6EB6"/>
    <w:rsid w:val="004E13B4"/>
    <w:rsid w:val="005603C5"/>
    <w:rsid w:val="005721F7"/>
    <w:rsid w:val="005E4DAA"/>
    <w:rsid w:val="006029BE"/>
    <w:rsid w:val="00623612"/>
    <w:rsid w:val="00663CDB"/>
    <w:rsid w:val="00691361"/>
    <w:rsid w:val="006B1456"/>
    <w:rsid w:val="006B6D26"/>
    <w:rsid w:val="007013C3"/>
    <w:rsid w:val="00706F88"/>
    <w:rsid w:val="007618E3"/>
    <w:rsid w:val="00765AB2"/>
    <w:rsid w:val="0079423D"/>
    <w:rsid w:val="007A6E19"/>
    <w:rsid w:val="007A7A24"/>
    <w:rsid w:val="007C43F7"/>
    <w:rsid w:val="007E27F0"/>
    <w:rsid w:val="007E47B9"/>
    <w:rsid w:val="007F4B9A"/>
    <w:rsid w:val="00834B64"/>
    <w:rsid w:val="00840789"/>
    <w:rsid w:val="008417E1"/>
    <w:rsid w:val="008428F1"/>
    <w:rsid w:val="00843543"/>
    <w:rsid w:val="00873056"/>
    <w:rsid w:val="00884C65"/>
    <w:rsid w:val="008F700D"/>
    <w:rsid w:val="00901A89"/>
    <w:rsid w:val="0093343F"/>
    <w:rsid w:val="009402B0"/>
    <w:rsid w:val="00943369"/>
    <w:rsid w:val="0096723B"/>
    <w:rsid w:val="00991786"/>
    <w:rsid w:val="00993650"/>
    <w:rsid w:val="009A08FA"/>
    <w:rsid w:val="009D69CB"/>
    <w:rsid w:val="009E7E5F"/>
    <w:rsid w:val="009F6927"/>
    <w:rsid w:val="00A123A5"/>
    <w:rsid w:val="00A20524"/>
    <w:rsid w:val="00A33886"/>
    <w:rsid w:val="00B01E3F"/>
    <w:rsid w:val="00B04F59"/>
    <w:rsid w:val="00B12535"/>
    <w:rsid w:val="00B23683"/>
    <w:rsid w:val="00B3027C"/>
    <w:rsid w:val="00B31C0C"/>
    <w:rsid w:val="00B32CE9"/>
    <w:rsid w:val="00B510B4"/>
    <w:rsid w:val="00B62830"/>
    <w:rsid w:val="00B75807"/>
    <w:rsid w:val="00BF19F9"/>
    <w:rsid w:val="00C04A6D"/>
    <w:rsid w:val="00C053F4"/>
    <w:rsid w:val="00C056DB"/>
    <w:rsid w:val="00C36A6D"/>
    <w:rsid w:val="00C428AA"/>
    <w:rsid w:val="00C7715C"/>
    <w:rsid w:val="00C84709"/>
    <w:rsid w:val="00C93917"/>
    <w:rsid w:val="00C97F8B"/>
    <w:rsid w:val="00D10B55"/>
    <w:rsid w:val="00D1177A"/>
    <w:rsid w:val="00D74E7E"/>
    <w:rsid w:val="00D74F7D"/>
    <w:rsid w:val="00D847C7"/>
    <w:rsid w:val="00DC3AB3"/>
    <w:rsid w:val="00DE4210"/>
    <w:rsid w:val="00DF12F9"/>
    <w:rsid w:val="00E04CCA"/>
    <w:rsid w:val="00E07101"/>
    <w:rsid w:val="00E307DD"/>
    <w:rsid w:val="00E363E9"/>
    <w:rsid w:val="00E43FBF"/>
    <w:rsid w:val="00E53E15"/>
    <w:rsid w:val="00E5420D"/>
    <w:rsid w:val="00E82771"/>
    <w:rsid w:val="00E832F7"/>
    <w:rsid w:val="00E96E5B"/>
    <w:rsid w:val="00EA6299"/>
    <w:rsid w:val="00EB4C5D"/>
    <w:rsid w:val="00EB69A1"/>
    <w:rsid w:val="00EB7CA4"/>
    <w:rsid w:val="00EC7138"/>
    <w:rsid w:val="00ED30BA"/>
    <w:rsid w:val="00F32ABC"/>
    <w:rsid w:val="00F33760"/>
    <w:rsid w:val="00F82ED0"/>
    <w:rsid w:val="00FB2D6B"/>
    <w:rsid w:val="00FB4344"/>
    <w:rsid w:val="00FC2EAC"/>
    <w:rsid w:val="00FD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13EB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256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13EB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256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texe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hoa@tex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texet.ru" TargetMode="External"/><Relationship Id="rId10" Type="http://schemas.openxmlformats.org/officeDocument/2006/relationships/hyperlink" Target="http://www.texet.ru/mobile/tm540r.ht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3DBA0-3FBD-44BB-899D-F43ADB0F5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7</cp:revision>
  <dcterms:created xsi:type="dcterms:W3CDTF">2013-07-29T07:04:00Z</dcterms:created>
  <dcterms:modified xsi:type="dcterms:W3CDTF">2013-07-29T12:03:00Z</dcterms:modified>
</cp:coreProperties>
</file>